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775"/>
        <w:gridCol w:w="2411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B710D4">
        <w:trPr>
          <w:trHeight w:val="186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Turma/Série</w:t>
            </w:r>
            <w:r w:rsidR="00B710D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 2M01, 2M02, 2M03, 2M04</w:t>
            </w:r>
            <w:r w:rsidR="00333F9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 2N01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E24EBC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Data: </w:t>
            </w:r>
            <w:r w:rsidR="005F54E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01 / 07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5F54E4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12</w:t>
            </w:r>
            <w:r w:rsidR="00BF3D6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ª Semana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5F54E4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01/07/2020 a 07/07</w:t>
            </w:r>
            <w:r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6278D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FE47E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1833A8" w:rsidRDefault="001833A8" w:rsidP="002E3A7D">
      <w:pPr>
        <w:pStyle w:val="SemEspaamento"/>
      </w:pPr>
    </w:p>
    <w:p w:rsidR="00E24EBC" w:rsidRDefault="00E24EBC" w:rsidP="002E3A7D">
      <w:pPr>
        <w:pStyle w:val="SemEspaamento"/>
      </w:pPr>
    </w:p>
    <w:p w:rsidR="000A12FF" w:rsidRPr="000A12FF" w:rsidRDefault="000A12FF" w:rsidP="000A1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FF">
        <w:rPr>
          <w:rFonts w:ascii="Times New Roman" w:hAnsi="Times New Roman" w:cs="Times New Roman"/>
          <w:b/>
          <w:sz w:val="24"/>
          <w:szCs w:val="24"/>
        </w:rPr>
        <w:t>Resumo da matéria e Exercícios.</w:t>
      </w:r>
    </w:p>
    <w:p w:rsidR="000A12FF" w:rsidRPr="000A12FF" w:rsidRDefault="000A12FF" w:rsidP="000A12FF">
      <w:pPr>
        <w:pStyle w:val="Ttulo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A12FF">
        <w:rPr>
          <w:rFonts w:ascii="Times New Roman" w:hAnsi="Times New Roman" w:cs="Times New Roman"/>
          <w:bCs w:val="0"/>
          <w:color w:val="auto"/>
          <w:sz w:val="24"/>
          <w:szCs w:val="24"/>
        </w:rPr>
        <w:t>A Segunda Lei da Termodinâmica</w:t>
      </w:r>
    </w:p>
    <w:p w:rsidR="000A12FF" w:rsidRPr="000A12FF" w:rsidRDefault="000A12FF" w:rsidP="000A12FF">
      <w:pPr>
        <w:pStyle w:val="Ttulo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A12F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 segunda lei da Termodinâmica envolve o funcionamento das máquinas térmicas, ou seja, situações em que o calor é convertido em outras formas de energia. Como exemplo, podemos citar a locomotiva a vapor e o motor do automóvel.</w:t>
      </w:r>
      <w:bookmarkStart w:id="0" w:name="_GoBack"/>
      <w:bookmarkEnd w:id="0"/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  <w:u w:val="single"/>
        </w:rPr>
        <w:t>ENUNCIADO DE KELVIN</w:t>
      </w:r>
      <w:r w:rsidRPr="000A12FF">
        <w:rPr>
          <w:rFonts w:ascii="Times New Roman" w:hAnsi="Times New Roman" w:cs="Times New Roman"/>
          <w:sz w:val="24"/>
          <w:szCs w:val="24"/>
        </w:rPr>
        <w:t>: Nenhuma máquina térmica, operando em ciclo, pode converter integralmente calor (Q) em trabalho (τ ou T) sem afetar suas vizinhanças.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  <w:u w:val="single"/>
        </w:rPr>
        <w:t>ENUNCIADO DE CARNOT</w:t>
      </w:r>
      <w:r w:rsidRPr="000A12FF">
        <w:rPr>
          <w:rFonts w:ascii="Times New Roman" w:hAnsi="Times New Roman" w:cs="Times New Roman"/>
          <w:sz w:val="24"/>
          <w:szCs w:val="24"/>
        </w:rPr>
        <w:t xml:space="preserve">: Para que uma máquina térmica consiga converter calor em trabalho, de modo contínuo, deve operar em ciclos entre duas fontes térmicas, </w:t>
      </w:r>
      <w:proofErr w:type="gramStart"/>
      <w:r w:rsidRPr="000A12FF">
        <w:rPr>
          <w:rFonts w:ascii="Times New Roman" w:hAnsi="Times New Roman" w:cs="Times New Roman"/>
          <w:sz w:val="24"/>
          <w:szCs w:val="24"/>
        </w:rPr>
        <w:t>uma quente</w:t>
      </w:r>
      <w:proofErr w:type="gramEnd"/>
      <w:r w:rsidRPr="000A12FF">
        <w:rPr>
          <w:rFonts w:ascii="Times New Roman" w:hAnsi="Times New Roman" w:cs="Times New Roman"/>
          <w:sz w:val="24"/>
          <w:szCs w:val="24"/>
        </w:rPr>
        <w:t xml:space="preserve"> e outra fria: retira calor da fonte quente (Q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12FF">
        <w:rPr>
          <w:rFonts w:ascii="Times New Roman" w:hAnsi="Times New Roman" w:cs="Times New Roman"/>
          <w:sz w:val="24"/>
          <w:szCs w:val="24"/>
        </w:rPr>
        <w:t>), converte-o parcialmente em trabalho (τ) e rejeita o restante (Q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12FF">
        <w:rPr>
          <w:rFonts w:ascii="Times New Roman" w:hAnsi="Times New Roman" w:cs="Times New Roman"/>
          <w:sz w:val="24"/>
          <w:szCs w:val="24"/>
        </w:rPr>
        <w:t>) para a fonte fria.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FF" w:rsidRPr="000A12FF" w:rsidRDefault="000A12FF" w:rsidP="000A1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object w:dxaOrig="6509" w:dyaOrig="8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5pt;height:212.5pt" o:ole="">
            <v:imagedata r:id="rId8" o:title="" croptop="2008f" cropbottom="2581f" cropleft="5384f" cropright="4270f"/>
          </v:shape>
          <o:OLEObject Type="Embed" ProgID="PBrush" ShapeID="_x0000_i1025" DrawAspect="Content" ObjectID="_1655012750" r:id="rId9"/>
        </w:object>
      </w:r>
    </w:p>
    <w:p w:rsidR="000A12FF" w:rsidRPr="000A12FF" w:rsidRDefault="000A12FF" w:rsidP="000A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b/>
          <w:sz w:val="24"/>
          <w:szCs w:val="24"/>
          <w:u w:val="single"/>
        </w:rPr>
        <w:t>RENDIMENTO (η)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t>Usando o Princípio da Conservação da Energia, temos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t>Q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12FF">
        <w:rPr>
          <w:rFonts w:ascii="Times New Roman" w:hAnsi="Times New Roman" w:cs="Times New Roman"/>
          <w:sz w:val="24"/>
          <w:szCs w:val="24"/>
        </w:rPr>
        <w:t xml:space="preserve"> = τ + Q</w:t>
      </w:r>
      <w:proofErr w:type="gramStart"/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12FF">
        <w:rPr>
          <w:rFonts w:ascii="Times New Roman" w:hAnsi="Times New Roman" w:cs="Times New Roman"/>
          <w:sz w:val="24"/>
          <w:szCs w:val="24"/>
        </w:rPr>
        <w:t xml:space="preserve">  →</w:t>
      </w:r>
      <w:proofErr w:type="gramEnd"/>
      <w:r w:rsidRPr="000A12FF">
        <w:rPr>
          <w:rFonts w:ascii="Times New Roman" w:hAnsi="Times New Roman" w:cs="Times New Roman"/>
          <w:sz w:val="24"/>
          <w:szCs w:val="24"/>
        </w:rPr>
        <w:t xml:space="preserve">  τ =  Q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0A12FF">
        <w:rPr>
          <w:rFonts w:ascii="Times New Roman" w:hAnsi="Times New Roman" w:cs="Times New Roman"/>
          <w:sz w:val="24"/>
          <w:szCs w:val="24"/>
        </w:rPr>
        <w:t>- Q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t>O rendimento da máquina térmica é dado pela razão entre o trabalho (energia útil) e a quantidade de calor recebida da fonte quente (energia total).</w:t>
      </w:r>
    </w:p>
    <w:p w:rsidR="000A12FF" w:rsidRPr="000A12FF" w:rsidRDefault="000A12FF" w:rsidP="000A1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2FF">
        <w:rPr>
          <w:rFonts w:ascii="Times New Roman" w:hAnsi="Times New Roman" w:cs="Times New Roman"/>
          <w:sz w:val="24"/>
          <w:szCs w:val="24"/>
        </w:rPr>
        <w:object w:dxaOrig="3826" w:dyaOrig="2865">
          <v:shape id="_x0000_i1026" type="#_x0000_t75" style="width:107.5pt;height:80pt" o:ole="">
            <v:imagedata r:id="rId10" o:title=""/>
          </v:shape>
          <o:OLEObject Type="Embed" ProgID="PBrush" ShapeID="_x0000_i1026" DrawAspect="Content" ObjectID="_1655012751" r:id="rId11"/>
        </w:objec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t>De acordo com a 2ª Lei, η = 1 (100%), implica a inexistência de uma fonte fria (Q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12FF">
        <w:rPr>
          <w:rFonts w:ascii="Times New Roman" w:hAnsi="Times New Roman" w:cs="Times New Roman"/>
          <w:sz w:val="24"/>
          <w:szCs w:val="24"/>
        </w:rPr>
        <w:t xml:space="preserve"> = 0), o que é impossível, desde que se deseja que a máquina opere num ciclo.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b/>
          <w:sz w:val="24"/>
          <w:szCs w:val="24"/>
        </w:rPr>
        <w:t>O CICLO DE CARNOT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t xml:space="preserve">Em 1824, Carnot idealizou um ciclo que proporciona </w:t>
      </w:r>
      <w:r w:rsidRPr="000A12FF">
        <w:rPr>
          <w:rFonts w:ascii="Times New Roman" w:hAnsi="Times New Roman" w:cs="Times New Roman"/>
          <w:b/>
          <w:sz w:val="24"/>
          <w:szCs w:val="24"/>
        </w:rPr>
        <w:t>rendimento máximo</w:t>
      </w:r>
      <w:r w:rsidRPr="000A12FF">
        <w:rPr>
          <w:rFonts w:ascii="Times New Roman" w:hAnsi="Times New Roman" w:cs="Times New Roman"/>
          <w:sz w:val="24"/>
          <w:szCs w:val="24"/>
        </w:rPr>
        <w:t xml:space="preserve"> a uma máquina térmica operando entre duas temperaturas pré-fixadas. </w:t>
      </w:r>
    </w:p>
    <w:p w:rsidR="006278D4" w:rsidRDefault="006278D4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8D4" w:rsidRDefault="006278D4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t xml:space="preserve">Tal ciclo consiste em duas transformações </w:t>
      </w:r>
      <w:r w:rsidRPr="000A12FF">
        <w:rPr>
          <w:rFonts w:ascii="Times New Roman" w:hAnsi="Times New Roman" w:cs="Times New Roman"/>
          <w:b/>
          <w:sz w:val="24"/>
          <w:szCs w:val="24"/>
        </w:rPr>
        <w:t>isotérmicas</w:t>
      </w:r>
      <w:r w:rsidRPr="000A12FF">
        <w:rPr>
          <w:rFonts w:ascii="Times New Roman" w:hAnsi="Times New Roman" w:cs="Times New Roman"/>
          <w:sz w:val="24"/>
          <w:szCs w:val="24"/>
        </w:rPr>
        <w:t xml:space="preserve"> intercaladas com duas </w:t>
      </w:r>
      <w:r w:rsidRPr="000A12FF">
        <w:rPr>
          <w:rFonts w:ascii="Times New Roman" w:hAnsi="Times New Roman" w:cs="Times New Roman"/>
          <w:b/>
          <w:sz w:val="24"/>
          <w:szCs w:val="24"/>
        </w:rPr>
        <w:t>adiabáticas</w:t>
      </w:r>
      <w:r w:rsidRPr="000A12FF">
        <w:rPr>
          <w:rFonts w:ascii="Times New Roman" w:hAnsi="Times New Roman" w:cs="Times New Roman"/>
          <w:sz w:val="24"/>
          <w:szCs w:val="24"/>
        </w:rPr>
        <w:t xml:space="preserve">, todas elas </w:t>
      </w:r>
      <w:r w:rsidRPr="000A12FF">
        <w:rPr>
          <w:rFonts w:ascii="Times New Roman" w:hAnsi="Times New Roman" w:cs="Times New Roman"/>
          <w:b/>
          <w:sz w:val="24"/>
          <w:szCs w:val="24"/>
        </w:rPr>
        <w:t>reversíveis</w:t>
      </w:r>
      <w:r w:rsidRPr="000A12FF">
        <w:rPr>
          <w:rFonts w:ascii="Times New Roman" w:hAnsi="Times New Roman" w:cs="Times New Roman"/>
          <w:sz w:val="24"/>
          <w:szCs w:val="24"/>
        </w:rPr>
        <w:t>, sendo o ciclo também</w:t>
      </w:r>
      <w:r w:rsidRPr="000A12FF">
        <w:rPr>
          <w:rFonts w:ascii="Times New Roman" w:hAnsi="Times New Roman" w:cs="Times New Roman"/>
          <w:b/>
          <w:sz w:val="24"/>
          <w:szCs w:val="24"/>
        </w:rPr>
        <w:t xml:space="preserve"> reversível</w:t>
      </w:r>
      <w:r w:rsidRPr="000A12FF">
        <w:rPr>
          <w:rFonts w:ascii="Times New Roman" w:hAnsi="Times New Roman" w:cs="Times New Roman"/>
          <w:sz w:val="24"/>
          <w:szCs w:val="24"/>
        </w:rPr>
        <w:t xml:space="preserve">. Quando o ciclo é percorrido no sentido horário, teremos uma </w:t>
      </w:r>
      <w:r w:rsidRPr="000A12FF">
        <w:rPr>
          <w:rFonts w:ascii="Times New Roman" w:hAnsi="Times New Roman" w:cs="Times New Roman"/>
          <w:b/>
          <w:sz w:val="24"/>
          <w:szCs w:val="24"/>
        </w:rPr>
        <w:t>máquina de Carnot</w:t>
      </w:r>
      <w:r w:rsidRPr="000A12FF">
        <w:rPr>
          <w:rFonts w:ascii="Times New Roman" w:hAnsi="Times New Roman" w:cs="Times New Roman"/>
          <w:sz w:val="24"/>
          <w:szCs w:val="24"/>
        </w:rPr>
        <w:t xml:space="preserve"> e, se percorrido no sentido anti-horário, teremos um </w:t>
      </w:r>
      <w:r w:rsidRPr="000A12FF">
        <w:rPr>
          <w:rFonts w:ascii="Times New Roman" w:hAnsi="Times New Roman" w:cs="Times New Roman"/>
          <w:b/>
          <w:sz w:val="24"/>
          <w:szCs w:val="24"/>
        </w:rPr>
        <w:t>refrigerador de Carnot.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t>Observando o gráfico</w:t>
      </w:r>
    </w:p>
    <w:p w:rsidR="000A12FF" w:rsidRPr="000A12FF" w:rsidRDefault="006278D4" w:rsidP="000A1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object w:dxaOrig="7664" w:dyaOrig="5356">
          <v:shape id="_x0000_i1027" type="#_x0000_t75" style="width:211pt;height:140.5pt" o:ole="">
            <v:imagedata r:id="rId12" o:title="" croptop="2260f" cropbottom="9228f" cropleft="4606f" cropright="4211f"/>
          </v:shape>
          <o:OLEObject Type="Embed" ProgID="PBrush" ShapeID="_x0000_i1027" DrawAspect="Content" ObjectID="_1655012752" r:id="rId13"/>
        </w:objec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2FF">
        <w:rPr>
          <w:rFonts w:ascii="Times New Roman" w:hAnsi="Times New Roman" w:cs="Times New Roman"/>
          <w:sz w:val="24"/>
          <w:szCs w:val="24"/>
        </w:rPr>
        <w:t xml:space="preserve">A </w:t>
      </w:r>
      <w:r w:rsidRPr="000A12F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A12FF">
        <w:rPr>
          <w:rFonts w:ascii="Times New Roman" w:hAnsi="Times New Roman" w:cs="Times New Roman"/>
          <w:sz w:val="24"/>
          <w:szCs w:val="24"/>
        </w:rPr>
        <w:t xml:space="preserve"> B</w:t>
      </w:r>
      <w:proofErr w:type="gramEnd"/>
      <w:r w:rsidRPr="000A12FF">
        <w:rPr>
          <w:rFonts w:ascii="Times New Roman" w:hAnsi="Times New Roman" w:cs="Times New Roman"/>
          <w:sz w:val="24"/>
          <w:szCs w:val="24"/>
        </w:rPr>
        <w:t>: Expansão isotérmica (T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12FF">
        <w:rPr>
          <w:rFonts w:ascii="Times New Roman" w:hAnsi="Times New Roman" w:cs="Times New Roman"/>
          <w:sz w:val="24"/>
          <w:szCs w:val="24"/>
        </w:rPr>
        <w:t>) com absorção de calor Q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12FF">
        <w:rPr>
          <w:rFonts w:ascii="Times New Roman" w:hAnsi="Times New Roman" w:cs="Times New Roman"/>
          <w:sz w:val="24"/>
          <w:szCs w:val="24"/>
        </w:rPr>
        <w:t>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2FF">
        <w:rPr>
          <w:rFonts w:ascii="Times New Roman" w:hAnsi="Times New Roman" w:cs="Times New Roman"/>
          <w:sz w:val="24"/>
          <w:szCs w:val="24"/>
        </w:rPr>
        <w:t xml:space="preserve">B </w:t>
      </w:r>
      <w:r w:rsidRPr="000A12F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A12FF">
        <w:rPr>
          <w:rFonts w:ascii="Times New Roman" w:hAnsi="Times New Roman" w:cs="Times New Roman"/>
          <w:sz w:val="24"/>
          <w:szCs w:val="24"/>
        </w:rPr>
        <w:t xml:space="preserve"> C</w:t>
      </w:r>
      <w:proofErr w:type="gramEnd"/>
      <w:r w:rsidRPr="000A12FF">
        <w:rPr>
          <w:rFonts w:ascii="Times New Roman" w:hAnsi="Times New Roman" w:cs="Times New Roman"/>
          <w:sz w:val="24"/>
          <w:szCs w:val="24"/>
        </w:rPr>
        <w:t>: Expansão adiabática (Q = 0) com diminuição de temperatura.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2FF">
        <w:rPr>
          <w:rFonts w:ascii="Times New Roman" w:hAnsi="Times New Roman" w:cs="Times New Roman"/>
          <w:sz w:val="24"/>
          <w:szCs w:val="24"/>
        </w:rPr>
        <w:t xml:space="preserve">C </w:t>
      </w:r>
      <w:r w:rsidRPr="000A12F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A12FF">
        <w:rPr>
          <w:rFonts w:ascii="Times New Roman" w:hAnsi="Times New Roman" w:cs="Times New Roman"/>
          <w:sz w:val="24"/>
          <w:szCs w:val="24"/>
        </w:rPr>
        <w:t xml:space="preserve"> D</w:t>
      </w:r>
      <w:proofErr w:type="gramEnd"/>
      <w:r w:rsidRPr="000A12FF">
        <w:rPr>
          <w:rFonts w:ascii="Times New Roman" w:hAnsi="Times New Roman" w:cs="Times New Roman"/>
          <w:sz w:val="24"/>
          <w:szCs w:val="24"/>
        </w:rPr>
        <w:t>: Compressão isotérmica (T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12FF">
        <w:rPr>
          <w:rFonts w:ascii="Times New Roman" w:hAnsi="Times New Roman" w:cs="Times New Roman"/>
          <w:sz w:val="24"/>
          <w:szCs w:val="24"/>
        </w:rPr>
        <w:t>) com liberação de calor Q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12FF">
        <w:rPr>
          <w:rFonts w:ascii="Times New Roman" w:hAnsi="Times New Roman" w:cs="Times New Roman"/>
          <w:sz w:val="24"/>
          <w:szCs w:val="24"/>
        </w:rPr>
        <w:t>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2FF">
        <w:rPr>
          <w:rFonts w:ascii="Times New Roman" w:hAnsi="Times New Roman" w:cs="Times New Roman"/>
          <w:sz w:val="24"/>
          <w:szCs w:val="24"/>
        </w:rPr>
        <w:t xml:space="preserve">D </w:t>
      </w:r>
      <w:r w:rsidRPr="000A12F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A12FF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0A12FF">
        <w:rPr>
          <w:rFonts w:ascii="Times New Roman" w:hAnsi="Times New Roman" w:cs="Times New Roman"/>
          <w:sz w:val="24"/>
          <w:szCs w:val="24"/>
        </w:rPr>
        <w:t>: Compressão adiabática (Q = 0) com aumento de temperatura até retornar ao estado inicial.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t>Este ciclo, de prática impossível, nos revela que uma máquina operando segundo o mesmo, apresentará máximo rendimento, desde que não haja contato entre as fontes quente e fria. O exposto acima é conhecido como Teorema de Carnot.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t>Portanto, nem mesmo uma máquina de Carnot possui rendimento de 100%.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b/>
          <w:sz w:val="24"/>
          <w:szCs w:val="24"/>
        </w:rPr>
        <w:t>Nota:</w:t>
      </w:r>
      <w:r w:rsidRPr="000A12FF">
        <w:rPr>
          <w:rFonts w:ascii="Times New Roman" w:hAnsi="Times New Roman" w:cs="Times New Roman"/>
          <w:sz w:val="24"/>
          <w:szCs w:val="24"/>
        </w:rPr>
        <w:t xml:space="preserve"> No ciclo de Carnot, os calores trocados (Q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12FF">
        <w:rPr>
          <w:rFonts w:ascii="Times New Roman" w:hAnsi="Times New Roman" w:cs="Times New Roman"/>
          <w:sz w:val="24"/>
          <w:szCs w:val="24"/>
        </w:rPr>
        <w:t xml:space="preserve"> e Q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12FF">
        <w:rPr>
          <w:rFonts w:ascii="Times New Roman" w:hAnsi="Times New Roman" w:cs="Times New Roman"/>
          <w:sz w:val="24"/>
          <w:szCs w:val="24"/>
        </w:rPr>
        <w:t>) e as temperaturas absolutas das fontes quente e fria (T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12FF">
        <w:rPr>
          <w:rFonts w:ascii="Times New Roman" w:hAnsi="Times New Roman" w:cs="Times New Roman"/>
          <w:sz w:val="24"/>
          <w:szCs w:val="24"/>
        </w:rPr>
        <w:t xml:space="preserve"> e T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12FF">
        <w:rPr>
          <w:rFonts w:ascii="Times New Roman" w:hAnsi="Times New Roman" w:cs="Times New Roman"/>
          <w:sz w:val="24"/>
          <w:szCs w:val="24"/>
        </w:rPr>
        <w:t>) são diretamente proporcionais:</w:t>
      </w:r>
    </w:p>
    <w:p w:rsidR="000A12FF" w:rsidRPr="000A12FF" w:rsidRDefault="006278D4" w:rsidP="000A1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object w:dxaOrig="4351" w:dyaOrig="3405">
          <v:shape id="_x0000_i1028" type="#_x0000_t75" style="width:109pt;height:85.5pt" o:ole="">
            <v:imagedata r:id="rId14" o:title=""/>
          </v:shape>
          <o:OLEObject Type="Embed" ProgID="PBrush" ShapeID="_x0000_i1028" DrawAspect="Content" ObjectID="_1655012753" r:id="rId15"/>
        </w:objec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FF">
        <w:rPr>
          <w:rFonts w:ascii="Times New Roman" w:hAnsi="Times New Roman" w:cs="Times New Roman"/>
          <w:b/>
          <w:sz w:val="24"/>
          <w:szCs w:val="24"/>
        </w:rPr>
        <w:t>CONSEQÜÊNCIA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2FF">
        <w:rPr>
          <w:rFonts w:ascii="Times New Roman" w:hAnsi="Times New Roman" w:cs="Times New Roman"/>
          <w:sz w:val="24"/>
          <w:szCs w:val="24"/>
        </w:rPr>
        <w:t>η</w:t>
      </w:r>
      <w:proofErr w:type="gramEnd"/>
      <w:r w:rsidRPr="000A12FF">
        <w:rPr>
          <w:rFonts w:ascii="Times New Roman" w:hAnsi="Times New Roman" w:cs="Times New Roman"/>
          <w:sz w:val="24"/>
          <w:szCs w:val="24"/>
        </w:rPr>
        <w:t xml:space="preserve"> = 1 (100%) </w:t>
      </w:r>
      <w:r w:rsidRPr="000A12F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0A12FF">
        <w:rPr>
          <w:rFonts w:ascii="Times New Roman" w:hAnsi="Times New Roman" w:cs="Times New Roman"/>
          <w:sz w:val="24"/>
          <w:szCs w:val="24"/>
        </w:rPr>
        <w:t xml:space="preserve"> T</w:t>
      </w:r>
      <w:r w:rsidRPr="000A1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12FF">
        <w:rPr>
          <w:rFonts w:ascii="Times New Roman" w:hAnsi="Times New Roman" w:cs="Times New Roman"/>
          <w:sz w:val="24"/>
          <w:szCs w:val="24"/>
        </w:rPr>
        <w:t xml:space="preserve"> = 0 K (zero kelvin)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t>Como nenhuma máquina térmica pode ter rendimento de 100%, concluímos que a temperatura de zero kelvin é inatingível na prática.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  <w:u w:val="single"/>
        </w:rPr>
        <w:t>•Exemplo de maquinas térmicas</w:t>
      </w:r>
      <w:r w:rsidRPr="000A12FF">
        <w:rPr>
          <w:rFonts w:ascii="Times New Roman" w:hAnsi="Times New Roman" w:cs="Times New Roman"/>
          <w:sz w:val="24"/>
          <w:szCs w:val="24"/>
        </w:rPr>
        <w:t>: motores dos automóveis, geladeiras, aparelho de ar-condicionado, foguetes espaciais, etc.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b/>
          <w:sz w:val="24"/>
          <w:szCs w:val="24"/>
        </w:rPr>
        <w:t>Nota:</w:t>
      </w:r>
      <w:r w:rsidRPr="000A12FF">
        <w:rPr>
          <w:rFonts w:ascii="Times New Roman" w:hAnsi="Times New Roman" w:cs="Times New Roman"/>
          <w:sz w:val="24"/>
          <w:szCs w:val="24"/>
        </w:rPr>
        <w:t xml:space="preserve"> A </w:t>
      </w:r>
      <w:r w:rsidRPr="000A12FF">
        <w:rPr>
          <w:rFonts w:ascii="Times New Roman" w:hAnsi="Times New Roman" w:cs="Times New Roman"/>
          <w:b/>
          <w:sz w:val="24"/>
          <w:szCs w:val="24"/>
        </w:rPr>
        <w:t>Segunda Lei da Termodinâmica</w:t>
      </w:r>
      <w:r w:rsidRPr="000A12FF">
        <w:rPr>
          <w:rFonts w:ascii="Times New Roman" w:hAnsi="Times New Roman" w:cs="Times New Roman"/>
          <w:sz w:val="24"/>
          <w:szCs w:val="24"/>
        </w:rPr>
        <w:t xml:space="preserve"> diz-nos como uma mudança espontânea vai ocorrer, enquanto a </w:t>
      </w:r>
      <w:r w:rsidRPr="000A12FF">
        <w:rPr>
          <w:rFonts w:ascii="Times New Roman" w:hAnsi="Times New Roman" w:cs="Times New Roman"/>
          <w:b/>
          <w:sz w:val="24"/>
          <w:szCs w:val="24"/>
        </w:rPr>
        <w:t>Primeira Lei da Termodinâmica</w:t>
      </w:r>
      <w:r w:rsidRPr="000A12FF">
        <w:rPr>
          <w:rFonts w:ascii="Times New Roman" w:hAnsi="Times New Roman" w:cs="Times New Roman"/>
          <w:sz w:val="24"/>
          <w:szCs w:val="24"/>
        </w:rPr>
        <w:t xml:space="preserve"> nos diz se a mudança é possível ou não.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t xml:space="preserve">A </w:t>
      </w:r>
      <w:r w:rsidRPr="000A12FF">
        <w:rPr>
          <w:rFonts w:ascii="Times New Roman" w:hAnsi="Times New Roman" w:cs="Times New Roman"/>
          <w:b/>
          <w:sz w:val="24"/>
          <w:szCs w:val="24"/>
        </w:rPr>
        <w:t>Primeira Lei</w:t>
      </w:r>
      <w:r w:rsidRPr="000A12FF">
        <w:rPr>
          <w:rFonts w:ascii="Times New Roman" w:hAnsi="Times New Roman" w:cs="Times New Roman"/>
          <w:sz w:val="24"/>
          <w:szCs w:val="24"/>
        </w:rPr>
        <w:t xml:space="preserve"> lida com a </w:t>
      </w:r>
      <w:r w:rsidRPr="000A12FF">
        <w:rPr>
          <w:rFonts w:ascii="Times New Roman" w:hAnsi="Times New Roman" w:cs="Times New Roman"/>
          <w:sz w:val="24"/>
          <w:szCs w:val="24"/>
          <w:u w:val="single"/>
        </w:rPr>
        <w:t>Conservação da Energia</w:t>
      </w:r>
      <w:r w:rsidRPr="000A12FF">
        <w:rPr>
          <w:rFonts w:ascii="Times New Roman" w:hAnsi="Times New Roman" w:cs="Times New Roman"/>
          <w:sz w:val="24"/>
          <w:szCs w:val="24"/>
        </w:rPr>
        <w:t xml:space="preserve">; a </w:t>
      </w:r>
      <w:r w:rsidRPr="000A12FF">
        <w:rPr>
          <w:rFonts w:ascii="Times New Roman" w:hAnsi="Times New Roman" w:cs="Times New Roman"/>
          <w:b/>
          <w:sz w:val="24"/>
          <w:szCs w:val="24"/>
        </w:rPr>
        <w:t>Segunda Lei</w:t>
      </w:r>
      <w:r w:rsidRPr="000A12FF">
        <w:rPr>
          <w:rFonts w:ascii="Times New Roman" w:hAnsi="Times New Roman" w:cs="Times New Roman"/>
          <w:sz w:val="24"/>
          <w:szCs w:val="24"/>
        </w:rPr>
        <w:t xml:space="preserve"> lida com a </w:t>
      </w:r>
      <w:r w:rsidRPr="000A12FF">
        <w:rPr>
          <w:rFonts w:ascii="Times New Roman" w:hAnsi="Times New Roman" w:cs="Times New Roman"/>
          <w:sz w:val="24"/>
          <w:szCs w:val="24"/>
          <w:u w:val="single"/>
        </w:rPr>
        <w:t>Dispersão da Energia</w:t>
      </w:r>
      <w:r w:rsidRPr="000A12FF">
        <w:rPr>
          <w:rFonts w:ascii="Times New Roman" w:hAnsi="Times New Roman" w:cs="Times New Roman"/>
          <w:sz w:val="24"/>
          <w:szCs w:val="24"/>
        </w:rPr>
        <w:t>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FF">
        <w:rPr>
          <w:rFonts w:ascii="Times New Roman" w:hAnsi="Times New Roman" w:cs="Times New Roman"/>
          <w:b/>
          <w:sz w:val="24"/>
          <w:szCs w:val="24"/>
        </w:rPr>
        <w:t>Exercícios:</w:t>
      </w:r>
    </w:p>
    <w:p w:rsidR="000A12FF" w:rsidRPr="000A12FF" w:rsidRDefault="000A12FF" w:rsidP="000A12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t xml:space="preserve">1. Uma das grandes contribuições para a ciência do século XIX foi a introdução, por </w:t>
      </w:r>
      <w:proofErr w:type="spellStart"/>
      <w:r w:rsidRPr="000A12FF">
        <w:rPr>
          <w:rFonts w:ascii="Times New Roman" w:hAnsi="Times New Roman" w:cs="Times New Roman"/>
          <w:sz w:val="24"/>
          <w:szCs w:val="24"/>
        </w:rPr>
        <w:t>Sadi</w:t>
      </w:r>
      <w:proofErr w:type="spellEnd"/>
      <w:r w:rsidRPr="000A12FF">
        <w:rPr>
          <w:rFonts w:ascii="Times New Roman" w:hAnsi="Times New Roman" w:cs="Times New Roman"/>
          <w:sz w:val="24"/>
          <w:szCs w:val="24"/>
        </w:rPr>
        <w:t xml:space="preserve"> Carnot, em 1824, de uma lei para o rendimento das máquinas térmicas, que veio a se transformar na lei que conhecemos hoje como Segunda Lei da Termodinâmica. Quais são os enunciados desta Lei?</w:t>
      </w:r>
    </w:p>
    <w:p w:rsidR="000A12FF" w:rsidRPr="000A12FF" w:rsidRDefault="000A12FF" w:rsidP="000A12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FF" w:rsidRPr="000A12FF" w:rsidRDefault="000A12FF" w:rsidP="000A12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FF" w:rsidRPr="000A12FF" w:rsidRDefault="000A12FF" w:rsidP="000A12FF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A12FF">
        <w:rPr>
          <w:rFonts w:ascii="Times New Roman" w:hAnsi="Times New Roman" w:cs="Times New Roman"/>
          <w:color w:val="231F20"/>
          <w:sz w:val="24"/>
          <w:szCs w:val="24"/>
        </w:rPr>
        <w:t xml:space="preserve">2. Cite DOIS exemplos envolvendo a Segunda Lei da Termodinâmica. 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A12FF">
        <w:rPr>
          <w:rFonts w:ascii="Times New Roman" w:hAnsi="Times New Roman" w:cs="Times New Roman"/>
          <w:color w:val="231F20"/>
          <w:sz w:val="24"/>
          <w:szCs w:val="24"/>
        </w:rPr>
        <w:t>3. Faça uma pesquisa sobre o que Entropia e cite um exemplo.</w:t>
      </w: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A12FF" w:rsidRPr="000A12FF" w:rsidRDefault="000A12FF" w:rsidP="000A12F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A12FF">
        <w:rPr>
          <w:rFonts w:ascii="Times New Roman" w:hAnsi="Times New Roman" w:cs="Times New Roman"/>
          <w:color w:val="231F20"/>
          <w:sz w:val="24"/>
          <w:szCs w:val="24"/>
        </w:rPr>
        <w:t>4. O</w:t>
      </w:r>
      <w:r w:rsidR="00633C01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0A12F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F4D4C" w:rsidRPr="000A12FF">
        <w:rPr>
          <w:rFonts w:ascii="Times New Roman" w:hAnsi="Times New Roman" w:cs="Times New Roman"/>
          <w:color w:val="231F20"/>
          <w:sz w:val="24"/>
          <w:szCs w:val="24"/>
        </w:rPr>
        <w:t>foguete</w:t>
      </w:r>
      <w:r w:rsidR="009F4D4C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9F4D4C" w:rsidRPr="000A12FF">
        <w:rPr>
          <w:rFonts w:ascii="Times New Roman" w:hAnsi="Times New Roman" w:cs="Times New Roman"/>
          <w:color w:val="231F20"/>
          <w:sz w:val="24"/>
          <w:szCs w:val="24"/>
        </w:rPr>
        <w:t xml:space="preserve"> espaciais</w:t>
      </w:r>
      <w:r w:rsidRPr="000A12FF">
        <w:rPr>
          <w:rFonts w:ascii="Times New Roman" w:hAnsi="Times New Roman" w:cs="Times New Roman"/>
          <w:color w:val="231F20"/>
          <w:sz w:val="24"/>
          <w:szCs w:val="24"/>
        </w:rPr>
        <w:t xml:space="preserve"> da </w:t>
      </w:r>
      <w:r w:rsidR="00F43502" w:rsidRPr="000A12FF">
        <w:rPr>
          <w:rFonts w:ascii="Times New Roman" w:hAnsi="Times New Roman" w:cs="Times New Roman"/>
          <w:color w:val="231F20"/>
          <w:sz w:val="24"/>
          <w:szCs w:val="24"/>
        </w:rPr>
        <w:t>NASA</w:t>
      </w:r>
      <w:r w:rsidRPr="000A12FF">
        <w:rPr>
          <w:rFonts w:ascii="Times New Roman" w:hAnsi="Times New Roman" w:cs="Times New Roman"/>
          <w:color w:val="231F20"/>
          <w:sz w:val="24"/>
          <w:szCs w:val="24"/>
        </w:rPr>
        <w:t xml:space="preserve"> é uma máquina térmica? (Sim ou Não)</w:t>
      </w:r>
    </w:p>
    <w:p w:rsidR="00E24EBC" w:rsidRPr="00F355B8" w:rsidRDefault="00E24EBC" w:rsidP="000A12FF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E24EBC" w:rsidRPr="00F355B8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AF4"/>
    <w:multiLevelType w:val="hybridMultilevel"/>
    <w:tmpl w:val="3D8EEE82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27D6987"/>
    <w:multiLevelType w:val="hybridMultilevel"/>
    <w:tmpl w:val="7D0E12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03887"/>
    <w:multiLevelType w:val="hybridMultilevel"/>
    <w:tmpl w:val="84C4CC8A"/>
    <w:lvl w:ilvl="0" w:tplc="45D8FC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46F99"/>
    <w:multiLevelType w:val="hybridMultilevel"/>
    <w:tmpl w:val="2BA81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0A12FF"/>
    <w:rsid w:val="00140378"/>
    <w:rsid w:val="001833A8"/>
    <w:rsid w:val="001B5A54"/>
    <w:rsid w:val="00232DDE"/>
    <w:rsid w:val="002E3A7D"/>
    <w:rsid w:val="00316826"/>
    <w:rsid w:val="00333F98"/>
    <w:rsid w:val="003D5357"/>
    <w:rsid w:val="00442F4F"/>
    <w:rsid w:val="004C0A43"/>
    <w:rsid w:val="004D53DC"/>
    <w:rsid w:val="00513C72"/>
    <w:rsid w:val="00536525"/>
    <w:rsid w:val="005F54E4"/>
    <w:rsid w:val="006278D4"/>
    <w:rsid w:val="00633C01"/>
    <w:rsid w:val="006617F2"/>
    <w:rsid w:val="006759CE"/>
    <w:rsid w:val="0070215F"/>
    <w:rsid w:val="007D41F0"/>
    <w:rsid w:val="008E3A0A"/>
    <w:rsid w:val="008F5FCB"/>
    <w:rsid w:val="00996B83"/>
    <w:rsid w:val="009D7859"/>
    <w:rsid w:val="009E2B70"/>
    <w:rsid w:val="009F4D4C"/>
    <w:rsid w:val="009F6D8E"/>
    <w:rsid w:val="00B710D4"/>
    <w:rsid w:val="00BF3D6C"/>
    <w:rsid w:val="00D17634"/>
    <w:rsid w:val="00D32471"/>
    <w:rsid w:val="00D3439E"/>
    <w:rsid w:val="00E22824"/>
    <w:rsid w:val="00E24EBC"/>
    <w:rsid w:val="00F12835"/>
    <w:rsid w:val="00F355B8"/>
    <w:rsid w:val="00F43502"/>
    <w:rsid w:val="00F56400"/>
    <w:rsid w:val="00FD242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2FF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E3A7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D785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0A1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520E-D45C-4F73-B48D-4DEA16E9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31</cp:revision>
  <dcterms:created xsi:type="dcterms:W3CDTF">2020-05-28T19:22:00Z</dcterms:created>
  <dcterms:modified xsi:type="dcterms:W3CDTF">2020-06-30T11:58:00Z</dcterms:modified>
</cp:coreProperties>
</file>