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5C5" w:rsidRDefault="00CF6F7B" w:rsidP="005825C5">
      <w:pPr>
        <w:suppressAutoHyphens w:val="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t-BR"/>
        </w:rPr>
      </w:pPr>
      <w:r>
        <w:rPr>
          <w:rFonts w:cs="Calibri"/>
          <w:noProof/>
          <w:color w:val="000000"/>
          <w:lang w:eastAsia="pt-BR"/>
        </w:rPr>
        <w:drawing>
          <wp:anchor distT="0" distB="0" distL="114300" distR="114300" simplePos="0" relativeHeight="251689984" behindDoc="1" locked="0" layoutInCell="1" allowOverlap="1" wp14:anchorId="6D9FCC4D" wp14:editId="266DA07B">
            <wp:simplePos x="0" y="0"/>
            <wp:positionH relativeFrom="column">
              <wp:posOffset>123190</wp:posOffset>
            </wp:positionH>
            <wp:positionV relativeFrom="paragraph">
              <wp:posOffset>24130</wp:posOffset>
            </wp:positionV>
            <wp:extent cx="936625" cy="697865"/>
            <wp:effectExtent l="0" t="0" r="0" b="698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2C56">
        <w:rPr>
          <w:noProof/>
          <w:lang w:eastAsia="pt-BR"/>
        </w:rPr>
        <w:drawing>
          <wp:anchor distT="0" distB="0" distL="114300" distR="114300" simplePos="0" relativeHeight="251656704" behindDoc="0" locked="0" layoutInCell="1" allowOverlap="1" wp14:anchorId="7D9BF927" wp14:editId="63B23970">
            <wp:simplePos x="0" y="0"/>
            <wp:positionH relativeFrom="column">
              <wp:posOffset>6139815</wp:posOffset>
            </wp:positionH>
            <wp:positionV relativeFrom="paragraph">
              <wp:posOffset>54176</wp:posOffset>
            </wp:positionV>
            <wp:extent cx="684134" cy="575310"/>
            <wp:effectExtent l="0" t="0" r="1905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34" cy="57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5C5" w:rsidRDefault="005825C5" w:rsidP="005825C5">
      <w:pPr>
        <w:suppressAutoHyphens w:val="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t-BR"/>
        </w:rPr>
      </w:pPr>
    </w:p>
    <w:p w:rsidR="005825C5" w:rsidRPr="008D2C56" w:rsidRDefault="005825C5" w:rsidP="005825C5">
      <w:pPr>
        <w:suppressAutoHyphens w:val="0"/>
        <w:jc w:val="center"/>
        <w:rPr>
          <w:rFonts w:ascii="Arial Narrow" w:hAnsi="Arial Narrow" w:cs="Arial"/>
          <w:b/>
          <w:sz w:val="28"/>
          <w:szCs w:val="28"/>
          <w:lang w:eastAsia="pt-BR"/>
        </w:rPr>
      </w:pPr>
      <w:r w:rsidRPr="008D2C56">
        <w:rPr>
          <w:rFonts w:ascii="Arial Narrow" w:hAnsi="Arial Narrow" w:cs="Arial"/>
          <w:b/>
          <w:bCs/>
          <w:color w:val="000000"/>
          <w:sz w:val="28"/>
          <w:szCs w:val="28"/>
          <w:lang w:eastAsia="pt-BR"/>
        </w:rPr>
        <w:t>ATIVIDADE PEDAGÓGICA NÃO PRESENCIAL - APNP</w:t>
      </w:r>
    </w:p>
    <w:p w:rsidR="00F152F8" w:rsidRPr="00F152F8" w:rsidRDefault="00F152F8" w:rsidP="005825C5">
      <w:pPr>
        <w:suppressAutoHyphens w:val="0"/>
        <w:jc w:val="center"/>
        <w:rPr>
          <w:lang w:eastAsia="pt-BR"/>
        </w:rPr>
      </w:pPr>
    </w:p>
    <w:tbl>
      <w:tblPr>
        <w:tblStyle w:val="TabeladeGrade4-nfase1"/>
        <w:tblW w:w="10631" w:type="dxa"/>
        <w:tblInd w:w="250" w:type="dxa"/>
        <w:tblLook w:val="04A0" w:firstRow="1" w:lastRow="0" w:firstColumn="1" w:lastColumn="0" w:noHBand="0" w:noVBand="1"/>
      </w:tblPr>
      <w:tblGrid>
        <w:gridCol w:w="5387"/>
        <w:gridCol w:w="5244"/>
      </w:tblGrid>
      <w:tr w:rsidR="008D2C56" w:rsidRPr="005825C5" w:rsidTr="008D2C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hideMark/>
          </w:tcPr>
          <w:p w:rsidR="005825C5" w:rsidRPr="008D2C56" w:rsidRDefault="005825C5" w:rsidP="00D13EA7">
            <w:pPr>
              <w:suppressAutoHyphens w:val="0"/>
              <w:spacing w:line="360" w:lineRule="auto"/>
              <w:ind w:left="-52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8D2C56">
              <w:rPr>
                <w:rFonts w:ascii="Arial Narrow" w:hAnsi="Arial Narrow" w:cs="Arial"/>
                <w:bCs w:val="0"/>
                <w:color w:val="000000"/>
                <w:sz w:val="20"/>
                <w:szCs w:val="20"/>
                <w:lang w:eastAsia="pt-BR"/>
              </w:rPr>
              <w:t>SEMANA:</w:t>
            </w:r>
            <w:r w:rsidR="00D13EA7">
              <w:rPr>
                <w:rFonts w:ascii="Arial Narrow" w:hAnsi="Arial Narrow" w:cs="Arial"/>
                <w:bCs w:val="0"/>
                <w:color w:val="000000"/>
                <w:sz w:val="20"/>
                <w:szCs w:val="20"/>
                <w:lang w:eastAsia="pt-BR"/>
              </w:rPr>
              <w:t xml:space="preserve"> 6</w:t>
            </w:r>
            <w:r w:rsidR="006468E5">
              <w:rPr>
                <w:rFonts w:ascii="Arial Narrow" w:hAnsi="Arial Narrow" w:cs="Arial"/>
                <w:bCs w:val="0"/>
                <w:color w:val="000000"/>
                <w:sz w:val="20"/>
                <w:szCs w:val="20"/>
                <w:lang w:eastAsia="pt-BR"/>
              </w:rPr>
              <w:t xml:space="preserve"> – FÍSICA – ATIVIDADE – </w:t>
            </w:r>
            <w:r w:rsidR="00D13EA7">
              <w:rPr>
                <w:rFonts w:asciiTheme="majorHAnsi" w:hAnsiTheme="majorHAnsi" w:cstheme="majorHAnsi"/>
                <w:bCs w:val="0"/>
                <w:color w:val="000000"/>
                <w:sz w:val="20"/>
                <w:szCs w:val="20"/>
                <w:lang w:eastAsia="pt-BR"/>
              </w:rPr>
              <w:t>CONDUTOR, CAPACITOR E ELETRODINÂMICA</w:t>
            </w:r>
          </w:p>
        </w:tc>
        <w:tc>
          <w:tcPr>
            <w:tcW w:w="5244" w:type="dxa"/>
          </w:tcPr>
          <w:p w:rsidR="005825C5" w:rsidRPr="00F152F8" w:rsidRDefault="005825C5" w:rsidP="00F152F8">
            <w:pPr>
              <w:suppressAutoHyphens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8D2C56">
              <w:rPr>
                <w:rFonts w:ascii="Arial Narrow" w:hAnsi="Arial Narrow" w:cs="Arial"/>
                <w:bCs w:val="0"/>
                <w:color w:val="000000"/>
                <w:sz w:val="20"/>
                <w:szCs w:val="20"/>
                <w:lang w:eastAsia="pt-BR"/>
              </w:rPr>
              <w:t>PERÍODO:</w:t>
            </w:r>
            <w:r w:rsidR="006468E5">
              <w:rPr>
                <w:rFonts w:ascii="Arial Narrow" w:hAnsi="Arial Narrow" w:cs="Arial"/>
                <w:bCs w:val="0"/>
                <w:color w:val="000000"/>
                <w:sz w:val="20"/>
                <w:szCs w:val="20"/>
                <w:lang w:eastAsia="pt-BR"/>
              </w:rPr>
              <w:t xml:space="preserve"> </w:t>
            </w:r>
            <w:r w:rsidR="00D13EA7">
              <w:rPr>
                <w:rFonts w:ascii="Arial Narrow" w:hAnsi="Arial Narrow" w:cs="Arial"/>
                <w:bCs w:val="0"/>
                <w:color w:val="000000"/>
                <w:sz w:val="20"/>
                <w:szCs w:val="20"/>
                <w:lang w:eastAsia="pt-BR"/>
              </w:rPr>
              <w:t>20/05/2020 a 27</w:t>
            </w:r>
            <w:r w:rsidR="00476EC9">
              <w:rPr>
                <w:rFonts w:ascii="Arial Narrow" w:hAnsi="Arial Narrow" w:cs="Arial"/>
                <w:bCs w:val="0"/>
                <w:color w:val="000000"/>
                <w:sz w:val="20"/>
                <w:szCs w:val="20"/>
                <w:lang w:eastAsia="pt-BR"/>
              </w:rPr>
              <w:t>/</w:t>
            </w:r>
            <w:r w:rsidR="00476EC9" w:rsidRPr="000D25F8">
              <w:rPr>
                <w:rFonts w:ascii="Arial Narrow" w:hAnsi="Arial Narrow" w:cs="Arial"/>
                <w:bCs w:val="0"/>
                <w:color w:val="000000"/>
                <w:sz w:val="20"/>
                <w:szCs w:val="20"/>
                <w:lang w:eastAsia="pt-BR"/>
              </w:rPr>
              <w:t>05/2020</w:t>
            </w:r>
          </w:p>
        </w:tc>
      </w:tr>
      <w:tr w:rsidR="008D2C56" w:rsidRPr="005825C5" w:rsidTr="008D2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tcBorders>
              <w:top w:val="single" w:sz="4" w:space="0" w:color="4F81BD" w:themeColor="accent1"/>
              <w:bottom w:val="single" w:sz="4" w:space="0" w:color="95B3D7" w:themeColor="accent1" w:themeTint="99"/>
              <w:right w:val="nil"/>
            </w:tcBorders>
            <w:hideMark/>
          </w:tcPr>
          <w:p w:rsidR="005825C5" w:rsidRPr="008D2C56" w:rsidRDefault="005825C5" w:rsidP="005825C5">
            <w:pPr>
              <w:suppressAutoHyphens w:val="0"/>
              <w:spacing w:line="360" w:lineRule="auto"/>
              <w:ind w:left="-142" w:firstLine="142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F152F8">
              <w:rPr>
                <w:rFonts w:ascii="Arial Narrow" w:hAnsi="Arial Narrow" w:cs="Arial"/>
                <w:color w:val="000000"/>
                <w:sz w:val="20"/>
                <w:szCs w:val="20"/>
                <w:lang w:eastAsia="pt-BR"/>
              </w:rPr>
              <w:t>SÉRIE/TURMA:</w:t>
            </w:r>
            <w:r w:rsidR="00351BF6">
              <w:rPr>
                <w:rFonts w:ascii="Arial Narrow" w:hAnsi="Arial Narrow" w:cs="Arial"/>
                <w:color w:val="000000"/>
                <w:sz w:val="20"/>
                <w:szCs w:val="20"/>
                <w:lang w:eastAsia="pt-BR"/>
              </w:rPr>
              <w:t xml:space="preserve"> 3M</w:t>
            </w:r>
            <w:r w:rsidR="006468E5">
              <w:rPr>
                <w:rFonts w:ascii="Arial Narrow" w:hAnsi="Arial Narrow" w:cs="Arial"/>
                <w:color w:val="000000"/>
                <w:sz w:val="20"/>
                <w:szCs w:val="20"/>
                <w:lang w:eastAsia="pt-BR"/>
              </w:rPr>
              <w:t>01</w:t>
            </w:r>
            <w:r w:rsidR="00F964DE">
              <w:rPr>
                <w:rFonts w:ascii="Arial Narrow" w:hAnsi="Arial Narrow" w:cs="Arial"/>
                <w:color w:val="000000"/>
                <w:sz w:val="20"/>
                <w:szCs w:val="20"/>
                <w:lang w:eastAsia="pt-BR"/>
              </w:rPr>
              <w:t>; 3M02 e 3M03</w:t>
            </w:r>
          </w:p>
        </w:tc>
        <w:tc>
          <w:tcPr>
            <w:tcW w:w="5244" w:type="dxa"/>
            <w:tcBorders>
              <w:left w:val="nil"/>
            </w:tcBorders>
          </w:tcPr>
          <w:p w:rsidR="005825C5" w:rsidRPr="00F152F8" w:rsidRDefault="005825C5" w:rsidP="00F152F8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0"/>
                <w:szCs w:val="20"/>
                <w:lang w:eastAsia="pt-BR"/>
              </w:rPr>
            </w:pPr>
            <w:r w:rsidRPr="00F152F8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TURNO:</w:t>
            </w:r>
            <w:r w:rsidR="006468E5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r w:rsidR="00351BF6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Matutino</w:t>
            </w:r>
          </w:p>
        </w:tc>
      </w:tr>
      <w:tr w:rsidR="005825C5" w:rsidRPr="005825C5" w:rsidTr="008D2C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tcBorders>
              <w:right w:val="nil"/>
            </w:tcBorders>
            <w:hideMark/>
          </w:tcPr>
          <w:p w:rsidR="005825C5" w:rsidRPr="008D2C56" w:rsidRDefault="005825C5" w:rsidP="005825C5">
            <w:pPr>
              <w:suppressAutoHyphens w:val="0"/>
              <w:spacing w:line="480" w:lineRule="auto"/>
              <w:rPr>
                <w:rFonts w:ascii="Arial Narrow" w:hAnsi="Arial Narrow" w:cs="Arial"/>
                <w:sz w:val="20"/>
                <w:szCs w:val="20"/>
                <w:lang w:eastAsia="pt-BR"/>
              </w:rPr>
            </w:pPr>
            <w:r w:rsidRPr="008D2C56">
              <w:rPr>
                <w:rFonts w:ascii="Arial Narrow" w:hAnsi="Arial Narrow" w:cs="Arial"/>
                <w:sz w:val="20"/>
                <w:szCs w:val="20"/>
                <w:lang w:eastAsia="pt-BR"/>
              </w:rPr>
              <w:t>PROFESSOR:</w:t>
            </w:r>
            <w:r w:rsidR="006468E5">
              <w:rPr>
                <w:rFonts w:ascii="Arial Narrow" w:hAnsi="Arial Narrow" w:cs="Arial"/>
                <w:sz w:val="20"/>
                <w:szCs w:val="20"/>
                <w:lang w:eastAsia="pt-BR"/>
              </w:rPr>
              <w:t xml:space="preserve"> Lucas Antonio Xavier</w:t>
            </w:r>
          </w:p>
        </w:tc>
        <w:tc>
          <w:tcPr>
            <w:tcW w:w="5244" w:type="dxa"/>
            <w:tcBorders>
              <w:left w:val="nil"/>
            </w:tcBorders>
          </w:tcPr>
          <w:p w:rsidR="005825C5" w:rsidRPr="00F152F8" w:rsidRDefault="005825C5" w:rsidP="005825C5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0"/>
                <w:szCs w:val="20"/>
                <w:lang w:eastAsia="pt-BR"/>
              </w:rPr>
            </w:pPr>
            <w:r w:rsidRPr="00F152F8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DISCIPLINA:</w:t>
            </w:r>
            <w:r w:rsidR="006468E5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Física</w:t>
            </w:r>
          </w:p>
        </w:tc>
      </w:tr>
      <w:tr w:rsidR="005825C5" w:rsidRPr="005825C5" w:rsidTr="008D2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1" w:type="dxa"/>
            <w:gridSpan w:val="2"/>
            <w:hideMark/>
          </w:tcPr>
          <w:p w:rsidR="005825C5" w:rsidRPr="0037117D" w:rsidRDefault="0037117D" w:rsidP="0037117D">
            <w:pPr>
              <w:jc w:val="both"/>
              <w:rPr>
                <w:b w:val="0"/>
              </w:rPr>
            </w:pPr>
            <w:r w:rsidRPr="00F152F8">
              <w:rPr>
                <w:rFonts w:ascii="Arial Narrow" w:hAnsi="Arial Narrow" w:cs="Arial"/>
                <w:color w:val="000000"/>
                <w:sz w:val="20"/>
                <w:szCs w:val="20"/>
                <w:lang w:eastAsia="pt-BR"/>
              </w:rPr>
              <w:t>CONTEÚDO:</w:t>
            </w:r>
            <w:r w:rsidRPr="008D2C56">
              <w:rPr>
                <w:rFonts w:ascii="Arial Narrow" w:hAnsi="Arial Narrow" w:cs="Arial"/>
                <w:bCs w:val="0"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7B630D">
              <w:rPr>
                <w:b w:val="0"/>
              </w:rPr>
              <w:t>Condutor em equilíbrio eletrostático. Capacitores, capacitância eletrostática. Associação de capacitores em série. Características e aplicações. Eletrodinâmica</w:t>
            </w:r>
            <w:r>
              <w:rPr>
                <w:b w:val="0"/>
              </w:rPr>
              <w:t xml:space="preserve">: </w:t>
            </w:r>
            <w:r w:rsidRPr="00797457">
              <w:rPr>
                <w:b w:val="0"/>
              </w:rPr>
              <w:t xml:space="preserve">Corrente elétrica e seus efeitos, corrente contínua e alternada. Intensidade de corrente elétrica. </w:t>
            </w:r>
          </w:p>
        </w:tc>
      </w:tr>
    </w:tbl>
    <w:p w:rsidR="008A2273" w:rsidRDefault="008A2273" w:rsidP="008A2273">
      <w:pPr>
        <w:tabs>
          <w:tab w:val="left" w:pos="2820"/>
        </w:tabs>
        <w:jc w:val="right"/>
        <w:rPr>
          <w:rFonts w:ascii="Comic Sans MS" w:eastAsia="Arial Unicode MS" w:hAnsi="Comic Sans MS" w:cs="Arial Unicode MS"/>
          <w:b/>
          <w:sz w:val="36"/>
          <w:szCs w:val="36"/>
        </w:rPr>
      </w:pPr>
    </w:p>
    <w:p w:rsidR="00465DA4" w:rsidRDefault="00465DA4" w:rsidP="00465DA4">
      <w:pPr>
        <w:jc w:val="both"/>
      </w:pPr>
      <w:r w:rsidRPr="00E04D4A">
        <w:t xml:space="preserve">Assista as Videoaulas </w:t>
      </w:r>
      <w:r>
        <w:t>da</w:t>
      </w:r>
      <w:r w:rsidRPr="00E04D4A">
        <w:t xml:space="preserve"> </w:t>
      </w:r>
      <w:r>
        <w:t>sexta</w:t>
      </w:r>
      <w:r w:rsidRPr="00E04D4A">
        <w:t xml:space="preserve"> semana, </w:t>
      </w:r>
      <w:r>
        <w:t>veja o resumo aqui da matéria para responder as questões abaixo.</w:t>
      </w:r>
      <w:r w:rsidRPr="00E04D4A">
        <w:t xml:space="preserve"> </w:t>
      </w:r>
    </w:p>
    <w:p w:rsidR="00465DA4" w:rsidRDefault="00465DA4" w:rsidP="00465DA4">
      <w:pPr>
        <w:jc w:val="both"/>
      </w:pPr>
    </w:p>
    <w:p w:rsidR="00465DA4" w:rsidRPr="0092201A" w:rsidRDefault="00465DA4" w:rsidP="00465DA4">
      <w:pPr>
        <w:jc w:val="both"/>
        <w:rPr>
          <w:b/>
        </w:rPr>
      </w:pPr>
      <w:r w:rsidRPr="0092201A">
        <w:rPr>
          <w:b/>
        </w:rPr>
        <w:t>CONDUTOR EM EQUILÍBRIO ELETROSTÁTICO</w:t>
      </w:r>
    </w:p>
    <w:p w:rsidR="00465DA4" w:rsidRDefault="00465DA4" w:rsidP="00465DA4">
      <w:pPr>
        <w:jc w:val="both"/>
      </w:pPr>
    </w:p>
    <w:p w:rsidR="00465DA4" w:rsidRPr="007B24BA" w:rsidRDefault="00465DA4" w:rsidP="00465DA4">
      <w:pPr>
        <w:jc w:val="both"/>
        <w:rPr>
          <w:b/>
        </w:rPr>
      </w:pPr>
      <w:r>
        <w:rPr>
          <w:b/>
        </w:rPr>
        <w:t>D</w:t>
      </w:r>
      <w:r w:rsidRPr="007B24BA">
        <w:rPr>
          <w:b/>
        </w:rPr>
        <w:t>ensidade superficial de carga</w:t>
      </w:r>
    </w:p>
    <w:p w:rsidR="00465DA4" w:rsidRPr="007B24BA" w:rsidRDefault="00465DA4" w:rsidP="00465DA4">
      <w:pPr>
        <w:jc w:val="center"/>
        <w:rPr>
          <w:b/>
        </w:rPr>
      </w:pPr>
      <w:r w:rsidRPr="007B24BA">
        <w:rPr>
          <w:b/>
          <w:noProof/>
          <w:lang w:eastAsia="pt-BR"/>
        </w:rPr>
        <w:drawing>
          <wp:inline distT="0" distB="0" distL="0" distR="0" wp14:anchorId="74798493" wp14:editId="74E0039E">
            <wp:extent cx="1623112" cy="1022350"/>
            <wp:effectExtent l="0" t="0" r="0" b="635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55" cy="102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DA4" w:rsidRPr="007B24BA" w:rsidRDefault="00465DA4" w:rsidP="00465DA4">
      <w:pPr>
        <w:jc w:val="both"/>
      </w:pPr>
      <w:r>
        <w:t>Portanto, em um</w:t>
      </w:r>
      <w:r w:rsidRPr="007B24BA">
        <w:t xml:space="preserve"> condutor eletrizado, a densidade superficial de carga é maior em regiões onde a área é menor (regiões pontiagudas). Esse fato é conhecido como </w:t>
      </w:r>
      <w:r w:rsidRPr="007B24BA">
        <w:rPr>
          <w:b/>
        </w:rPr>
        <w:t>poder das pontas</w:t>
      </w:r>
      <w:r>
        <w:rPr>
          <w:b/>
        </w:rPr>
        <w:t xml:space="preserve"> (E</w:t>
      </w:r>
      <w:r>
        <w:rPr>
          <w:b/>
          <w:vertAlign w:val="subscript"/>
        </w:rPr>
        <w:t>A</w:t>
      </w:r>
      <w:r>
        <w:rPr>
          <w:b/>
        </w:rPr>
        <w:t xml:space="preserve"> &gt; E</w:t>
      </w:r>
      <w:r>
        <w:rPr>
          <w:b/>
          <w:vertAlign w:val="subscript"/>
        </w:rPr>
        <w:t>B</w:t>
      </w:r>
      <w:r>
        <w:rPr>
          <w:b/>
        </w:rPr>
        <w:t>)</w:t>
      </w:r>
      <w:r w:rsidRPr="007B24BA">
        <w:rPr>
          <w:b/>
        </w:rPr>
        <w:t>.</w:t>
      </w:r>
    </w:p>
    <w:p w:rsidR="00465DA4" w:rsidRPr="007B24BA" w:rsidRDefault="00465DA4" w:rsidP="00465DA4">
      <w:pPr>
        <w:jc w:val="center"/>
      </w:pPr>
      <w:r w:rsidRPr="009220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F7CD4B" wp14:editId="4D8B8AB1">
                <wp:simplePos x="0" y="0"/>
                <wp:positionH relativeFrom="column">
                  <wp:posOffset>2851150</wp:posOffset>
                </wp:positionH>
                <wp:positionV relativeFrom="paragraph">
                  <wp:posOffset>86360</wp:posOffset>
                </wp:positionV>
                <wp:extent cx="431800" cy="366713"/>
                <wp:effectExtent l="0" t="0" r="0" b="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5DA4" w:rsidRDefault="00465DA4" w:rsidP="00465DA4">
                            <w:pPr>
                              <w:pStyle w:val="NormalWeb"/>
                              <w:spacing w:before="216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F7CD4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24.5pt;margin-top:6.8pt;width:34pt;height:28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" filled="f" fillcolor="#4f81bd [3204]" stroked="f" strokecolor="black [3213]">
                <v:shadow color="#eeece1 [3214]"/>
                <v:textbox style="mso-fit-shape-to-text:t">
                  <w:txbxContent>
                    <w:p w:rsidR="00465DA4" w:rsidRDefault="00465DA4" w:rsidP="00465DA4">
                      <w:pPr>
                        <w:pStyle w:val="NormalWeb"/>
                        <w:spacing w:before="216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9220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5476F9" wp14:editId="2C652405">
                <wp:simplePos x="0" y="0"/>
                <wp:positionH relativeFrom="column">
                  <wp:posOffset>3943985</wp:posOffset>
                </wp:positionH>
                <wp:positionV relativeFrom="paragraph">
                  <wp:posOffset>69850</wp:posOffset>
                </wp:positionV>
                <wp:extent cx="431800" cy="366713"/>
                <wp:effectExtent l="0" t="0" r="0" b="0"/>
                <wp:wrapNone/>
                <wp:docPr id="717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5DA4" w:rsidRDefault="00465DA4" w:rsidP="00465DA4">
                            <w:pPr>
                              <w:pStyle w:val="NormalWeb"/>
                              <w:spacing w:before="216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476F9" id="_x0000_s1027" type="#_x0000_t202" style="position:absolute;left:0;text-align:left;margin-left:310.55pt;margin-top:5.5pt;width:34pt;height:28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" filled="f" fillcolor="#4f81bd [3204]" stroked="f" strokecolor="black [3213]">
                <v:shadow color="#eeece1 [3214]"/>
                <v:textbox style="mso-fit-shape-to-text:t">
                  <w:txbxContent>
                    <w:p w:rsidR="00465DA4" w:rsidRDefault="00465DA4" w:rsidP="00465DA4">
                      <w:pPr>
                        <w:pStyle w:val="NormalWeb"/>
                        <w:spacing w:before="216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2201A">
        <w:rPr>
          <w:noProof/>
          <w:lang w:eastAsia="pt-BR"/>
        </w:rPr>
        <w:t xml:space="preserve"> </w:t>
      </w:r>
      <w:r w:rsidRPr="007B24BA">
        <w:rPr>
          <w:noProof/>
          <w:lang w:eastAsia="pt-BR"/>
        </w:rPr>
        <w:drawing>
          <wp:inline distT="0" distB="0" distL="0" distR="0" wp14:anchorId="3F23AD82" wp14:editId="56C417F6">
            <wp:extent cx="1492250" cy="617483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474" cy="62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01A">
        <w:rPr>
          <w:noProof/>
          <w:lang w:eastAsia="pt-BR"/>
        </w:rPr>
        <w:t xml:space="preserve"> </w:t>
      </w:r>
    </w:p>
    <w:p w:rsidR="00465DA4" w:rsidRDefault="00465DA4" w:rsidP="00465DA4">
      <w:pPr>
        <w:jc w:val="both"/>
        <w:rPr>
          <w:b/>
          <w:u w:val="single"/>
        </w:rPr>
      </w:pPr>
    </w:p>
    <w:p w:rsidR="00465DA4" w:rsidRDefault="00465DA4" w:rsidP="00465DA4">
      <w:pPr>
        <w:jc w:val="both"/>
      </w:pPr>
      <w:r w:rsidRPr="007B24BA">
        <w:rPr>
          <w:b/>
          <w:u w:val="single"/>
        </w:rPr>
        <w:t>Poder das pontas</w:t>
      </w:r>
      <w:r w:rsidRPr="007B24BA">
        <w:t xml:space="preserve"> (</w:t>
      </w:r>
      <w:proofErr w:type="spellStart"/>
      <w:r w:rsidRPr="007B24BA">
        <w:t>pára-raios</w:t>
      </w:r>
      <w:proofErr w:type="spellEnd"/>
      <w:r w:rsidRPr="007B24BA">
        <w:t>):</w:t>
      </w:r>
    </w:p>
    <w:p w:rsidR="00465DA4" w:rsidRPr="007B24BA" w:rsidRDefault="00465DA4" w:rsidP="00465DA4">
      <w:pPr>
        <w:jc w:val="both"/>
      </w:pPr>
      <w:r w:rsidRPr="007B24BA">
        <w:t xml:space="preserve"> Se o campo elétrico ficar muito intenso, ele ioniza os átomos dos elementos que compões o ar. Com isso, o ar deixa de ser </w:t>
      </w:r>
      <w:r w:rsidRPr="007B24BA">
        <w:rPr>
          <w:i/>
          <w:u w:val="single"/>
        </w:rPr>
        <w:t>isolante</w:t>
      </w:r>
      <w:r w:rsidRPr="007B24BA">
        <w:t xml:space="preserve"> e torna-se condutor elétrico.</w:t>
      </w:r>
    </w:p>
    <w:p w:rsidR="00465DA4" w:rsidRPr="007B24BA" w:rsidRDefault="00465DA4" w:rsidP="00465DA4">
      <w:pPr>
        <w:jc w:val="both"/>
      </w:pPr>
      <w:r w:rsidRPr="007B24BA">
        <w:t xml:space="preserve">A função do </w:t>
      </w:r>
      <w:proofErr w:type="spellStart"/>
      <w:r w:rsidRPr="007B24BA">
        <w:rPr>
          <w:i/>
          <w:u w:val="single"/>
        </w:rPr>
        <w:t>pára-raios</w:t>
      </w:r>
      <w:proofErr w:type="spellEnd"/>
      <w:r w:rsidRPr="007B24BA">
        <w:rPr>
          <w:u w:val="single"/>
        </w:rPr>
        <w:t xml:space="preserve"> </w:t>
      </w:r>
      <w:r w:rsidRPr="007B24BA">
        <w:t>é propiciar um caminho seguro para a descarga elétrica atmosférica. Ligando-o a terra, a energia elétrica é conduzida seguramente para o solo.</w:t>
      </w:r>
    </w:p>
    <w:p w:rsidR="00465DA4" w:rsidRDefault="00465DA4" w:rsidP="00465DA4">
      <w:pPr>
        <w:ind w:left="360"/>
        <w:jc w:val="both"/>
        <w:rPr>
          <w:b/>
        </w:rPr>
      </w:pPr>
    </w:p>
    <w:p w:rsidR="00465DA4" w:rsidRPr="007B24BA" w:rsidRDefault="00465DA4" w:rsidP="00465DA4">
      <w:pPr>
        <w:jc w:val="both"/>
        <w:rPr>
          <w:b/>
        </w:rPr>
      </w:pPr>
      <w:r w:rsidRPr="007B24BA">
        <w:rPr>
          <w:b/>
        </w:rPr>
        <w:t xml:space="preserve">CONDUTORES </w:t>
      </w:r>
      <w:smartTag w:uri="urn:schemas-microsoft-com:office:smarttags" w:element="PersonName">
        <w:smartTagPr>
          <w:attr w:name="ProductID" w:val="EM EQUILￍBRIO ELETROST￁TICO"/>
        </w:smartTagPr>
        <w:r w:rsidRPr="007B24BA">
          <w:rPr>
            <w:b/>
          </w:rPr>
          <w:t>EM EQUILÍBRIO ELETROSTÁTICO</w:t>
        </w:r>
      </w:smartTag>
    </w:p>
    <w:p w:rsidR="00465DA4" w:rsidRDefault="00465DA4" w:rsidP="00465DA4">
      <w:pPr>
        <w:jc w:val="both"/>
      </w:pPr>
      <w:r w:rsidRPr="0092201A">
        <w:t>Em um condutor em equilíbrio, as cargas elétricas em excesso se localizam na superfície externa</w:t>
      </w:r>
      <w:r>
        <w:t xml:space="preserve"> (campo elétrico interno é igual a zero)</w:t>
      </w:r>
    </w:p>
    <w:p w:rsidR="00465DA4" w:rsidRPr="0092201A" w:rsidRDefault="00465DA4" w:rsidP="00465DA4">
      <w:pPr>
        <w:jc w:val="center"/>
      </w:pPr>
      <w:r w:rsidRPr="0092201A">
        <w:rPr>
          <w:noProof/>
          <w:lang w:eastAsia="pt-BR"/>
        </w:rPr>
        <w:drawing>
          <wp:inline distT="0" distB="0" distL="0" distR="0" wp14:anchorId="3BD81A00" wp14:editId="6C6A3F79">
            <wp:extent cx="1079500" cy="692107"/>
            <wp:effectExtent l="0" t="0" r="6350" b="0"/>
            <wp:docPr id="4101" name="Picture 5" descr="2002-51-122-37-i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2002-51-122-37-i0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02" cy="70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65DA4" w:rsidRPr="00BD42F9" w:rsidRDefault="00465DA4" w:rsidP="00465DA4">
      <w:pPr>
        <w:jc w:val="both"/>
        <w:rPr>
          <w:b/>
        </w:rPr>
      </w:pPr>
    </w:p>
    <w:p w:rsidR="00465DA4" w:rsidRPr="007B24BA" w:rsidRDefault="00465DA4" w:rsidP="00465DA4">
      <w:pPr>
        <w:jc w:val="both"/>
      </w:pPr>
      <w:r w:rsidRPr="007B24BA">
        <w:t>Se isso não fosse verdade, forças resultantes atuariam nas cargas deslocando-as, o que contradiz a hipótese de equilíbrio eletrostático.</w:t>
      </w:r>
      <w:r w:rsidRPr="007B24BA">
        <w:rPr>
          <w:b/>
        </w:rPr>
        <w:t xml:space="preserve"> </w:t>
      </w:r>
    </w:p>
    <w:p w:rsidR="00465DA4" w:rsidRPr="007B24BA" w:rsidRDefault="00465DA4" w:rsidP="00465DA4">
      <w:pPr>
        <w:jc w:val="both"/>
      </w:pPr>
      <w:r w:rsidRPr="007B24BA">
        <w:rPr>
          <w:b/>
          <w:u w:val="single"/>
        </w:rPr>
        <w:t>Gaiola de Faraday</w:t>
      </w:r>
      <w:r w:rsidRPr="007B24BA">
        <w:t>: se encostarmos a mão na parte interna da gaiola nada acontece (E=0), ao passo que se isto for feito na sua parte mais externa, você levará choque (E≠0).</w:t>
      </w:r>
    </w:p>
    <w:p w:rsidR="00465DA4" w:rsidRPr="007B24BA" w:rsidRDefault="00465DA4" w:rsidP="00465DA4">
      <w:pPr>
        <w:jc w:val="both"/>
      </w:pPr>
      <w:r w:rsidRPr="007B24BA">
        <w:t>A estrutura metálica blinda o seu interior contra raios elétricos externos. A blindagem eletrostática é muito utilizada em eletrônica e eletricidade a fim de libertar certos equipamentos sensíveis da influência de campos elétricos externos.</w:t>
      </w:r>
    </w:p>
    <w:p w:rsidR="00465DA4" w:rsidRPr="007B24BA" w:rsidRDefault="00465DA4" w:rsidP="00465DA4">
      <w:pPr>
        <w:jc w:val="both"/>
      </w:pPr>
      <w:r w:rsidRPr="00BD42F9">
        <w:rPr>
          <w:b/>
          <w:u w:val="single"/>
        </w:rPr>
        <w:t>Exemplo</w:t>
      </w:r>
      <w:r w:rsidRPr="007B24BA">
        <w:t>: Porque o rádio de um carro não consegue pegar as estações satisfatoriamente sem a antena externa?</w:t>
      </w:r>
    </w:p>
    <w:p w:rsidR="00465DA4" w:rsidRDefault="00465DA4" w:rsidP="00465DA4"/>
    <w:p w:rsidR="00465DA4" w:rsidRPr="007B24BA" w:rsidRDefault="00465DA4" w:rsidP="00465DA4">
      <w:pPr>
        <w:jc w:val="both"/>
      </w:pPr>
      <w:r w:rsidRPr="007B24BA">
        <w:rPr>
          <w:b/>
        </w:rPr>
        <w:t>CAPACITORES</w:t>
      </w:r>
    </w:p>
    <w:p w:rsidR="00465DA4" w:rsidRDefault="00465DA4" w:rsidP="00465DA4">
      <w:pPr>
        <w:jc w:val="both"/>
      </w:pPr>
      <w:r w:rsidRPr="007B24BA">
        <w:t>Capacitores são elementos que permitem o armazenamento de cargas elétricas.</w:t>
      </w:r>
    </w:p>
    <w:p w:rsidR="00465DA4" w:rsidRDefault="00465DA4" w:rsidP="00465DA4">
      <w:pPr>
        <w:jc w:val="both"/>
        <w:rPr>
          <w:b/>
          <w:u w:val="single"/>
        </w:rPr>
      </w:pPr>
    </w:p>
    <w:p w:rsidR="00465DA4" w:rsidRDefault="00465DA4" w:rsidP="00465DA4">
      <w:pPr>
        <w:jc w:val="both"/>
      </w:pPr>
      <w:r w:rsidRPr="007B24BA">
        <w:rPr>
          <w:b/>
          <w:u w:val="single"/>
        </w:rPr>
        <w:t>Capacitores</w:t>
      </w:r>
      <w:r w:rsidRPr="007B24BA">
        <w:t xml:space="preserve"> (</w:t>
      </w:r>
      <w:r w:rsidRPr="007B24BA">
        <w:rPr>
          <w:i/>
        </w:rPr>
        <w:t>Finalidades</w:t>
      </w:r>
      <w:r w:rsidRPr="007B24BA">
        <w:t>):</w:t>
      </w:r>
    </w:p>
    <w:p w:rsidR="00465DA4" w:rsidRPr="007B24BA" w:rsidRDefault="00465DA4" w:rsidP="00465DA4">
      <w:pPr>
        <w:numPr>
          <w:ilvl w:val="0"/>
          <w:numId w:val="8"/>
        </w:numPr>
        <w:suppressAutoHyphens w:val="0"/>
        <w:jc w:val="both"/>
      </w:pPr>
      <w:r w:rsidRPr="007B24BA">
        <w:t>Dar partida em motores do tipo usado em geladeiras, etc.</w:t>
      </w:r>
    </w:p>
    <w:p w:rsidR="00465DA4" w:rsidRPr="007B24BA" w:rsidRDefault="00465DA4" w:rsidP="00465DA4">
      <w:pPr>
        <w:numPr>
          <w:ilvl w:val="0"/>
          <w:numId w:val="8"/>
        </w:numPr>
        <w:suppressAutoHyphens w:val="0"/>
        <w:jc w:val="both"/>
      </w:pPr>
      <w:r w:rsidRPr="007B24BA">
        <w:lastRenderedPageBreak/>
        <w:t>Eliminar as interferências de faíscas, em rádio para automóvel.</w:t>
      </w:r>
    </w:p>
    <w:p w:rsidR="00465DA4" w:rsidRPr="007B24BA" w:rsidRDefault="00465DA4" w:rsidP="00465DA4">
      <w:pPr>
        <w:numPr>
          <w:ilvl w:val="0"/>
          <w:numId w:val="8"/>
        </w:numPr>
        <w:suppressAutoHyphens w:val="0"/>
        <w:jc w:val="both"/>
      </w:pPr>
      <w:r w:rsidRPr="007B24BA">
        <w:t>Melhorar as faíscas nas velas de motores a explosão.</w:t>
      </w:r>
    </w:p>
    <w:p w:rsidR="00465DA4" w:rsidRPr="007B24BA" w:rsidRDefault="00465DA4" w:rsidP="00465DA4">
      <w:pPr>
        <w:numPr>
          <w:ilvl w:val="0"/>
          <w:numId w:val="8"/>
        </w:numPr>
        <w:suppressAutoHyphens w:val="0"/>
        <w:jc w:val="both"/>
      </w:pPr>
      <w:r w:rsidRPr="007B24BA">
        <w:t>Sintonizar estações de rádio (capacitores variáveis).</w:t>
      </w:r>
    </w:p>
    <w:p w:rsidR="00465DA4" w:rsidRDefault="00465DA4" w:rsidP="00465DA4">
      <w:pPr>
        <w:numPr>
          <w:ilvl w:val="0"/>
          <w:numId w:val="8"/>
        </w:numPr>
        <w:suppressAutoHyphens w:val="0"/>
        <w:jc w:val="both"/>
      </w:pPr>
      <w:r w:rsidRPr="007B24BA">
        <w:t>Separar sons graves de sons agudos em um amplificador de som.</w:t>
      </w:r>
    </w:p>
    <w:p w:rsidR="00465DA4" w:rsidRPr="00BA56EF" w:rsidRDefault="00465DA4" w:rsidP="00465DA4">
      <w:pPr>
        <w:numPr>
          <w:ilvl w:val="0"/>
          <w:numId w:val="8"/>
        </w:numPr>
        <w:suppressAutoHyphens w:val="0"/>
        <w:jc w:val="both"/>
      </w:pPr>
      <w:r w:rsidRPr="00BA56EF">
        <w:t>Os capacitores são capazes de confinar campos elétricos intensos em volumes pequenos de espaço, eles são úteis também como dispositivos acumuladores de energia. São muito úteis em aceleradores de partículas.</w:t>
      </w:r>
    </w:p>
    <w:p w:rsidR="00465DA4" w:rsidRPr="007B24BA" w:rsidRDefault="00465DA4" w:rsidP="00465DA4">
      <w:pPr>
        <w:jc w:val="both"/>
      </w:pPr>
    </w:p>
    <w:p w:rsidR="00465DA4" w:rsidRDefault="00465DA4" w:rsidP="00465DA4">
      <w:pPr>
        <w:jc w:val="both"/>
      </w:pPr>
      <w:r w:rsidRPr="007B24BA">
        <w:rPr>
          <w:b/>
        </w:rPr>
        <w:t>Símbolo</w:t>
      </w:r>
      <w:r w:rsidRPr="007B24BA">
        <w:t>:</w:t>
      </w:r>
    </w:p>
    <w:p w:rsidR="00465DA4" w:rsidRPr="007B24BA" w:rsidRDefault="00465DA4" w:rsidP="00465DA4">
      <w:pPr>
        <w:jc w:val="both"/>
      </w:pPr>
      <w:r>
        <w:rPr>
          <w:noProof/>
          <w:lang w:eastAsia="pt-BR"/>
        </w:rPr>
        <w:drawing>
          <wp:inline distT="0" distB="0" distL="0" distR="0" wp14:anchorId="4311FE1E" wp14:editId="244E93CD">
            <wp:extent cx="3310890" cy="1714497"/>
            <wp:effectExtent l="0" t="0" r="3810" b="635"/>
            <wp:docPr id="7172" name="Imagem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617" t="51456" r="41118" b="20083"/>
                    <a:stretch/>
                  </pic:blipFill>
                  <pic:spPr bwMode="auto">
                    <a:xfrm>
                      <a:off x="0" y="0"/>
                      <a:ext cx="3368887" cy="174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7B24BA">
        <w:rPr>
          <w:noProof/>
          <w:lang w:eastAsia="pt-BR"/>
        </w:rPr>
        <w:drawing>
          <wp:inline distT="0" distB="0" distL="0" distR="0" wp14:anchorId="7588DD36" wp14:editId="1E9B543C">
            <wp:extent cx="3460577" cy="1771650"/>
            <wp:effectExtent l="0" t="0" r="698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84" cy="178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DA4" w:rsidRPr="007B24BA" w:rsidRDefault="00465DA4" w:rsidP="00465DA4">
      <w:pPr>
        <w:jc w:val="both"/>
      </w:pPr>
    </w:p>
    <w:p w:rsidR="00465DA4" w:rsidRDefault="00465DA4" w:rsidP="00465DA4">
      <w:pPr>
        <w:jc w:val="both"/>
      </w:pPr>
      <w:r>
        <w:t xml:space="preserve">  </w:t>
      </w:r>
    </w:p>
    <w:p w:rsidR="00465DA4" w:rsidRDefault="00465DA4" w:rsidP="00465DA4">
      <w:pPr>
        <w:jc w:val="both"/>
      </w:pPr>
      <w:r w:rsidRPr="007B24BA">
        <w:rPr>
          <w:b/>
          <w:u w:val="single"/>
        </w:rPr>
        <w:t>Capacitância</w:t>
      </w:r>
      <w:r w:rsidRPr="007B24BA">
        <w:t xml:space="preserve">: A capacitância C de um capacitor de placas planas e paralelas de área útil A, separadas por uma </w:t>
      </w:r>
      <w:proofErr w:type="spellStart"/>
      <w:r w:rsidRPr="007B24BA">
        <w:t>distancia</w:t>
      </w:r>
      <w:proofErr w:type="spellEnd"/>
      <w:r w:rsidRPr="007B24BA">
        <w:t xml:space="preserve"> d e que tem o ar ou vácuo como isolante de separação, é dada por:</w:t>
      </w:r>
    </w:p>
    <w:p w:rsidR="00465DA4" w:rsidRPr="007B24BA" w:rsidRDefault="00465DA4" w:rsidP="00465DA4">
      <w:pPr>
        <w:jc w:val="both"/>
      </w:pPr>
    </w:p>
    <w:p w:rsidR="00465DA4" w:rsidRPr="007B24BA" w:rsidRDefault="00465DA4" w:rsidP="00465DA4">
      <w:pPr>
        <w:jc w:val="both"/>
      </w:pPr>
      <w:r w:rsidRPr="007B24BA">
        <w:rPr>
          <w:noProof/>
          <w:lang w:eastAsia="pt-BR"/>
        </w:rPr>
        <w:drawing>
          <wp:inline distT="0" distB="0" distL="0" distR="0" wp14:anchorId="47FB3FC3" wp14:editId="0CC9FE00">
            <wp:extent cx="4770404" cy="13589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858" cy="136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DA4" w:rsidRPr="007B24BA" w:rsidRDefault="00465DA4" w:rsidP="00465DA4">
      <w:pPr>
        <w:jc w:val="both"/>
      </w:pPr>
      <w:r w:rsidRPr="007B24BA">
        <w:t>A capacitância é diretamente proporcional a área e inversamente proporcional à distância das placas.</w:t>
      </w:r>
    </w:p>
    <w:p w:rsidR="00465DA4" w:rsidRPr="007B24BA" w:rsidRDefault="00465DA4" w:rsidP="00465DA4">
      <w:pPr>
        <w:jc w:val="both"/>
      </w:pPr>
      <w:r w:rsidRPr="007B24BA">
        <w:rPr>
          <w:b/>
          <w:u w:val="single"/>
        </w:rPr>
        <w:t>Nota</w:t>
      </w:r>
      <w:r w:rsidRPr="007B24BA">
        <w:t>! Faraday constatou que a capacitância de um capacitor aumenta quando se introduz um isolante (dielétrico) entre as placas.</w:t>
      </w:r>
    </w:p>
    <w:p w:rsidR="00465DA4" w:rsidRDefault="00465DA4" w:rsidP="00465DA4">
      <w:pPr>
        <w:jc w:val="both"/>
      </w:pPr>
      <w:r w:rsidRPr="007B24BA">
        <w:rPr>
          <w:b/>
        </w:rPr>
        <w:t>Associação de capacitores</w:t>
      </w:r>
      <w:r>
        <w:rPr>
          <w:b/>
        </w:rPr>
        <w:t xml:space="preserve"> (</w:t>
      </w:r>
      <w:r>
        <w:t>série e paralelo</w:t>
      </w:r>
      <w:r>
        <w:rPr>
          <w:b/>
        </w:rPr>
        <w:t>)</w:t>
      </w:r>
      <w:r w:rsidRPr="007B24BA">
        <w:t>: é um conjunto de capacitores ligados de algum modo. Sempre é possível encontrar uma associação de capacitores que substitua um único capacitor.</w:t>
      </w:r>
      <w:r>
        <w:t xml:space="preserve"> </w:t>
      </w:r>
    </w:p>
    <w:p w:rsidR="00465DA4" w:rsidRDefault="00465DA4" w:rsidP="00465DA4">
      <w:pPr>
        <w:jc w:val="both"/>
      </w:pPr>
    </w:p>
    <w:p w:rsidR="00465DA4" w:rsidRDefault="00465DA4" w:rsidP="00465DA4">
      <w:pPr>
        <w:jc w:val="both"/>
      </w:pPr>
      <w:r w:rsidRPr="00576EBF">
        <w:rPr>
          <w:b/>
        </w:rPr>
        <w:t>ELETRODINÂMICA</w:t>
      </w:r>
      <w:r>
        <w:rPr>
          <w:b/>
        </w:rPr>
        <w:t xml:space="preserve"> </w:t>
      </w:r>
      <w:r w:rsidRPr="00576EBF">
        <w:t>(</w:t>
      </w:r>
      <w:r>
        <w:t>corrente elétrica</w:t>
      </w:r>
      <w:r w:rsidRPr="00576EBF">
        <w:t>)</w:t>
      </w:r>
    </w:p>
    <w:p w:rsidR="00465DA4" w:rsidRPr="008516F3" w:rsidRDefault="00465DA4" w:rsidP="00465DA4">
      <w:pPr>
        <w:pStyle w:val="Corpodetexto"/>
        <w:jc w:val="both"/>
        <w:rPr>
          <w:b w:val="0"/>
        </w:rPr>
      </w:pPr>
      <w:r w:rsidRPr="008516F3">
        <w:rPr>
          <w:b w:val="0"/>
        </w:rPr>
        <w:t>A</w:t>
      </w:r>
      <w:r w:rsidRPr="008516F3">
        <w:t xml:space="preserve"> </w:t>
      </w:r>
      <w:r w:rsidRPr="008516F3">
        <w:rPr>
          <w:u w:val="single"/>
        </w:rPr>
        <w:t>Eletrodinâmica</w:t>
      </w:r>
      <w:r w:rsidRPr="008516F3">
        <w:t xml:space="preserve"> </w:t>
      </w:r>
      <w:r w:rsidRPr="008516F3">
        <w:rPr>
          <w:b w:val="0"/>
        </w:rPr>
        <w:t xml:space="preserve">é a parte do </w:t>
      </w:r>
      <w:r w:rsidRPr="008516F3">
        <w:rPr>
          <w:b w:val="0"/>
          <w:u w:val="single"/>
        </w:rPr>
        <w:t>eletromagnetismo</w:t>
      </w:r>
      <w:r w:rsidRPr="008516F3">
        <w:rPr>
          <w:b w:val="0"/>
        </w:rPr>
        <w:t xml:space="preserve"> dedicada aos fenômenos elétricos em que as cargas elétricas se movem.</w:t>
      </w:r>
    </w:p>
    <w:p w:rsidR="00465DA4" w:rsidRPr="008516F3" w:rsidRDefault="00465DA4" w:rsidP="00465DA4">
      <w:pPr>
        <w:jc w:val="center"/>
      </w:pPr>
      <w:r w:rsidRPr="008516F3">
        <w:rPr>
          <w:noProof/>
          <w:lang w:eastAsia="pt-BR"/>
        </w:rPr>
        <w:drawing>
          <wp:inline distT="0" distB="0" distL="0" distR="0" wp14:anchorId="3C21F787" wp14:editId="7E21D25A">
            <wp:extent cx="2209216" cy="965200"/>
            <wp:effectExtent l="0" t="0" r="635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20" cy="97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DA4" w:rsidRPr="008516F3" w:rsidRDefault="00465DA4" w:rsidP="00465DA4">
      <w:pPr>
        <w:jc w:val="both"/>
      </w:pPr>
      <w:r w:rsidRPr="008516F3">
        <w:t>Verificamos que, ao submetermos o condutor a uma diferença de potencial (</w:t>
      </w:r>
      <w:proofErr w:type="spellStart"/>
      <w:r w:rsidRPr="008516F3">
        <w:t>d.d.p</w:t>
      </w:r>
      <w:proofErr w:type="spellEnd"/>
      <w:r w:rsidRPr="008516F3">
        <w:t xml:space="preserve">.), os portadores de carga adquirem um movimento num sentido preferencial. A esse movimento damos o nome de </w:t>
      </w:r>
      <w:r w:rsidRPr="008516F3">
        <w:rPr>
          <w:b/>
        </w:rPr>
        <w:t>Corrente Elétrica</w:t>
      </w:r>
      <w:r w:rsidRPr="008516F3">
        <w:t xml:space="preserve">. </w:t>
      </w:r>
    </w:p>
    <w:p w:rsidR="00465DA4" w:rsidRPr="008516F3" w:rsidRDefault="00465DA4" w:rsidP="00465DA4">
      <w:pPr>
        <w:pStyle w:val="Ttulo1"/>
        <w:jc w:val="both"/>
        <w:rPr>
          <w:rFonts w:ascii="Times New Roman" w:hAnsi="Times New Roman" w:cs="Times New Roman"/>
          <w:sz w:val="24"/>
          <w:szCs w:val="24"/>
        </w:rPr>
      </w:pPr>
      <w:r w:rsidRPr="008516F3">
        <w:rPr>
          <w:rFonts w:ascii="Times New Roman" w:hAnsi="Times New Roman" w:cs="Times New Roman"/>
          <w:sz w:val="24"/>
          <w:szCs w:val="24"/>
        </w:rPr>
        <w:t>Efeitos da corrente elétrica</w:t>
      </w:r>
    </w:p>
    <w:p w:rsidR="00465DA4" w:rsidRPr="008516F3" w:rsidRDefault="00465DA4" w:rsidP="00465DA4">
      <w:pPr>
        <w:jc w:val="both"/>
      </w:pPr>
      <w:r w:rsidRPr="008516F3">
        <w:t xml:space="preserve">A) </w:t>
      </w:r>
      <w:r w:rsidRPr="008516F3">
        <w:rPr>
          <w:b/>
          <w:u w:val="single"/>
        </w:rPr>
        <w:t>Efeito Joule</w:t>
      </w:r>
      <w:r w:rsidRPr="008516F3">
        <w:t xml:space="preserve"> (efeito térmico)</w:t>
      </w:r>
      <w:r w:rsidRPr="008516F3">
        <w:rPr>
          <w:b/>
        </w:rPr>
        <w:t>:</w:t>
      </w:r>
      <w:r w:rsidRPr="008516F3">
        <w:t xml:space="preserve"> </w:t>
      </w:r>
      <w:r w:rsidRPr="008516F3">
        <w:rPr>
          <w:u w:val="single"/>
        </w:rPr>
        <w:t>Aplicação</w:t>
      </w:r>
      <w:r w:rsidRPr="008516F3">
        <w:t xml:space="preserve"> em ferro elétrico, chuveiro, secador de cabelo, etc.</w:t>
      </w:r>
    </w:p>
    <w:p w:rsidR="00465DA4" w:rsidRPr="008516F3" w:rsidRDefault="00465DA4" w:rsidP="00465DA4">
      <w:pPr>
        <w:pStyle w:val="Corpodetexto"/>
        <w:jc w:val="both"/>
        <w:rPr>
          <w:b w:val="0"/>
        </w:rPr>
      </w:pPr>
      <w:r w:rsidRPr="008516F3">
        <w:rPr>
          <w:b w:val="0"/>
        </w:rPr>
        <w:t xml:space="preserve">B) </w:t>
      </w:r>
      <w:r w:rsidRPr="008516F3">
        <w:rPr>
          <w:u w:val="single"/>
        </w:rPr>
        <w:t>Efeito luminoso</w:t>
      </w:r>
      <w:r w:rsidRPr="008516F3">
        <w:t>:</w:t>
      </w:r>
      <w:r w:rsidRPr="008516F3">
        <w:rPr>
          <w:b w:val="0"/>
        </w:rPr>
        <w:t xml:space="preserve"> gerar luz. </w:t>
      </w:r>
      <w:r w:rsidRPr="008516F3">
        <w:rPr>
          <w:b w:val="0"/>
          <w:u w:val="single"/>
        </w:rPr>
        <w:t>Exemplo:</w:t>
      </w:r>
      <w:r w:rsidRPr="008516F3">
        <w:rPr>
          <w:b w:val="0"/>
        </w:rPr>
        <w:t xml:space="preserve"> Lâmpada </w:t>
      </w:r>
    </w:p>
    <w:p w:rsidR="00465DA4" w:rsidRPr="008516F3" w:rsidRDefault="00465DA4" w:rsidP="00465DA4">
      <w:pPr>
        <w:pStyle w:val="Corpodetexto"/>
        <w:jc w:val="both"/>
        <w:rPr>
          <w:b w:val="0"/>
        </w:rPr>
      </w:pPr>
      <w:r w:rsidRPr="008516F3">
        <w:rPr>
          <w:b w:val="0"/>
        </w:rPr>
        <w:t xml:space="preserve">C) </w:t>
      </w:r>
      <w:r w:rsidRPr="008516F3">
        <w:rPr>
          <w:u w:val="single"/>
        </w:rPr>
        <w:t>Efeito magnético</w:t>
      </w:r>
      <w:r w:rsidRPr="008516F3">
        <w:t>:</w:t>
      </w:r>
      <w:r w:rsidRPr="008516F3">
        <w:rPr>
          <w:b w:val="0"/>
        </w:rPr>
        <w:t xml:space="preserve"> gerar campo magnético. </w:t>
      </w:r>
      <w:r w:rsidRPr="008516F3">
        <w:rPr>
          <w:b w:val="0"/>
          <w:u w:val="single"/>
        </w:rPr>
        <w:t>Aplicação</w:t>
      </w:r>
      <w:r w:rsidRPr="008516F3">
        <w:t xml:space="preserve">: </w:t>
      </w:r>
      <w:r w:rsidRPr="008516F3">
        <w:rPr>
          <w:b w:val="0"/>
        </w:rPr>
        <w:t>motores elétricos</w:t>
      </w:r>
    </w:p>
    <w:p w:rsidR="00465DA4" w:rsidRPr="008516F3" w:rsidRDefault="00465DA4" w:rsidP="00465DA4">
      <w:pPr>
        <w:jc w:val="both"/>
      </w:pPr>
      <w:r w:rsidRPr="008516F3">
        <w:t xml:space="preserve">D) </w:t>
      </w:r>
      <w:r w:rsidRPr="008516F3">
        <w:rPr>
          <w:b/>
          <w:u w:val="single"/>
        </w:rPr>
        <w:t>Efeito fisiológico</w:t>
      </w:r>
      <w:r w:rsidRPr="008516F3">
        <w:rPr>
          <w:b/>
        </w:rPr>
        <w:t>:</w:t>
      </w:r>
      <w:r w:rsidRPr="008516F3">
        <w:t xml:space="preserve"> choque (contração muscular devido à passagem de corrente elétrica). </w:t>
      </w:r>
    </w:p>
    <w:p w:rsidR="00465DA4" w:rsidRPr="008516F3" w:rsidRDefault="00465DA4" w:rsidP="00465DA4">
      <w:pPr>
        <w:jc w:val="both"/>
      </w:pPr>
      <w:r w:rsidRPr="008516F3">
        <w:t xml:space="preserve">E) </w:t>
      </w:r>
      <w:r w:rsidRPr="008516F3">
        <w:rPr>
          <w:b/>
          <w:u w:val="single"/>
        </w:rPr>
        <w:t>Efeito químico</w:t>
      </w:r>
      <w:r w:rsidRPr="008516F3">
        <w:rPr>
          <w:b/>
        </w:rPr>
        <w:t>:</w:t>
      </w:r>
      <w:r w:rsidRPr="008516F3">
        <w:t xml:space="preserve"> produzir reações químicas. Exemplos: </w:t>
      </w:r>
      <w:proofErr w:type="spellStart"/>
      <w:r w:rsidRPr="008516F3">
        <w:t>cromação</w:t>
      </w:r>
      <w:proofErr w:type="spellEnd"/>
      <w:r w:rsidRPr="008516F3">
        <w:t>, galvanização.</w:t>
      </w:r>
    </w:p>
    <w:p w:rsidR="00465DA4" w:rsidRPr="008516F3" w:rsidRDefault="00465DA4" w:rsidP="00465DA4">
      <w:pPr>
        <w:jc w:val="both"/>
      </w:pPr>
    </w:p>
    <w:p w:rsidR="00465DA4" w:rsidRPr="008516F3" w:rsidRDefault="00465DA4" w:rsidP="00465DA4">
      <w:pPr>
        <w:jc w:val="both"/>
        <w:rPr>
          <w:b/>
        </w:rPr>
      </w:pPr>
      <w:r w:rsidRPr="008516F3">
        <w:rPr>
          <w:b/>
        </w:rPr>
        <w:t>Tipos de correntes:</w:t>
      </w:r>
    </w:p>
    <w:p w:rsidR="00465DA4" w:rsidRPr="008516F3" w:rsidRDefault="00465DA4" w:rsidP="00465DA4">
      <w:pPr>
        <w:jc w:val="both"/>
      </w:pPr>
      <w:r w:rsidRPr="008516F3">
        <w:t xml:space="preserve">a) </w:t>
      </w:r>
      <w:r w:rsidRPr="008516F3">
        <w:rPr>
          <w:b/>
        </w:rPr>
        <w:t>Corrente contínua</w:t>
      </w:r>
      <w:r>
        <w:rPr>
          <w:b/>
        </w:rPr>
        <w:t xml:space="preserve"> </w:t>
      </w:r>
      <w:r w:rsidRPr="005450BE">
        <w:t>(pilhas):</w:t>
      </w:r>
      <w:r w:rsidRPr="008516F3">
        <w:t xml:space="preserve"> é caracterizada pelo fato de o sentido do campo elétrico que a produz permanecer invariável. Consequentemente as cargas constituintes da corrente se deslocam sempre no mesmo sentido. </w:t>
      </w:r>
    </w:p>
    <w:p w:rsidR="00465DA4" w:rsidRPr="008516F3" w:rsidRDefault="00465DA4" w:rsidP="00465DA4">
      <w:pPr>
        <w:jc w:val="center"/>
      </w:pPr>
      <w:r w:rsidRPr="008516F3">
        <w:rPr>
          <w:noProof/>
          <w:lang w:eastAsia="pt-BR"/>
        </w:rPr>
        <w:lastRenderedPageBreak/>
        <w:drawing>
          <wp:inline distT="0" distB="0" distL="0" distR="0" wp14:anchorId="728FBE81" wp14:editId="0F8C45CA">
            <wp:extent cx="1631443" cy="717550"/>
            <wp:effectExtent l="0" t="0" r="6985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39" cy="73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DA4" w:rsidRPr="008516F3" w:rsidRDefault="00465DA4" w:rsidP="00465DA4">
      <w:pPr>
        <w:jc w:val="both"/>
      </w:pPr>
      <w:r w:rsidRPr="008516F3">
        <w:t xml:space="preserve">b) </w:t>
      </w:r>
      <w:r w:rsidRPr="008516F3">
        <w:rPr>
          <w:b/>
        </w:rPr>
        <w:t>Corrente Alternada</w:t>
      </w:r>
      <w:r>
        <w:t xml:space="preserve"> (</w:t>
      </w:r>
      <w:r w:rsidRPr="005450BE">
        <w:t>rede elétrica</w:t>
      </w:r>
      <w:r>
        <w:t>)</w:t>
      </w:r>
      <w:r w:rsidRPr="008516F3">
        <w:rPr>
          <w:b/>
        </w:rPr>
        <w:t>:</w:t>
      </w:r>
      <w:r w:rsidRPr="008516F3">
        <w:t xml:space="preserve"> é caracterizada pelo fato de o sentido do campo elétrico que a produz se inverter periodicamente. </w:t>
      </w:r>
      <w:r>
        <w:t>A</w:t>
      </w:r>
      <w:r w:rsidRPr="008516F3">
        <w:t xml:space="preserve">s cargas da corrente apresentam movimentos oscilatórios no condutor. </w:t>
      </w:r>
    </w:p>
    <w:p w:rsidR="00465DA4" w:rsidRPr="008516F3" w:rsidRDefault="00465DA4" w:rsidP="00465DA4">
      <w:pPr>
        <w:jc w:val="both"/>
      </w:pPr>
      <w:r w:rsidRPr="008516F3">
        <w:rPr>
          <w:noProof/>
          <w:lang w:eastAsia="pt-BR"/>
        </w:rPr>
        <w:drawing>
          <wp:inline distT="0" distB="0" distL="0" distR="0" wp14:anchorId="135E11A7" wp14:editId="1AD80125">
            <wp:extent cx="2743200" cy="8572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6F3">
        <w:rPr>
          <w:noProof/>
          <w:lang w:eastAsia="pt-BR"/>
        </w:rPr>
        <w:drawing>
          <wp:inline distT="0" distB="0" distL="0" distR="0" wp14:anchorId="6BB0BB3C" wp14:editId="760BE1FB">
            <wp:extent cx="1949060" cy="9525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29" cy="96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DA4" w:rsidRPr="008516F3" w:rsidRDefault="00465DA4" w:rsidP="00465DA4">
      <w:pPr>
        <w:jc w:val="both"/>
      </w:pPr>
    </w:p>
    <w:p w:rsidR="00465DA4" w:rsidRDefault="00465DA4" w:rsidP="00465DA4">
      <w:pPr>
        <w:jc w:val="both"/>
        <w:rPr>
          <w:b/>
        </w:rPr>
      </w:pPr>
      <w:r w:rsidRPr="008516F3">
        <w:rPr>
          <w:b/>
        </w:rPr>
        <w:t>Intensidade da corrente elétrica (i)</w:t>
      </w:r>
    </w:p>
    <w:p w:rsidR="00465DA4" w:rsidRPr="008516F3" w:rsidRDefault="00465DA4" w:rsidP="00465DA4">
      <w:pPr>
        <w:jc w:val="both"/>
      </w:pPr>
      <w:r w:rsidRPr="008516F3">
        <w:t>É o</w:t>
      </w:r>
      <w:r>
        <w:t xml:space="preserve"> módulo da carga total │Q│ que </w:t>
      </w:r>
      <w:r w:rsidRPr="008516F3">
        <w:t>atravessa uma secção normal do condutor durante um intervalo de tempo ∆t.</w:t>
      </w:r>
    </w:p>
    <w:p w:rsidR="00465DA4" w:rsidRPr="008516F3" w:rsidRDefault="00465DA4" w:rsidP="00465DA4">
      <w:pPr>
        <w:jc w:val="center"/>
      </w:pPr>
      <w:r w:rsidRPr="008516F3">
        <w:rPr>
          <w:noProof/>
          <w:lang w:eastAsia="pt-BR"/>
        </w:rPr>
        <w:drawing>
          <wp:inline distT="0" distB="0" distL="0" distR="0" wp14:anchorId="40E95DAF" wp14:editId="53BBD405">
            <wp:extent cx="749300" cy="426754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01" cy="43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DA4" w:rsidRPr="008516F3" w:rsidRDefault="00465DA4" w:rsidP="00465DA4">
      <w:pPr>
        <w:jc w:val="both"/>
      </w:pPr>
      <w:r w:rsidRPr="008516F3">
        <w:t>A expressão acima representa a intensidade média da corrente elétrica no intervalo ∆t.</w:t>
      </w:r>
    </w:p>
    <w:p w:rsidR="00465DA4" w:rsidRPr="008516F3" w:rsidRDefault="00465DA4" w:rsidP="00465DA4">
      <w:pPr>
        <w:jc w:val="both"/>
      </w:pPr>
      <w:r w:rsidRPr="008516F3">
        <w:t>Unidade: No S.I.→[ i ]= (Coulomb/ segundo) = ampère (A). 1A = 1C/s</w:t>
      </w:r>
    </w:p>
    <w:p w:rsidR="00465DA4" w:rsidRPr="008516F3" w:rsidRDefault="00465DA4" w:rsidP="00465DA4">
      <w:pPr>
        <w:jc w:val="both"/>
        <w:rPr>
          <w:b/>
        </w:rPr>
      </w:pPr>
      <w:r>
        <w:rPr>
          <w:b/>
        </w:rPr>
        <w:t xml:space="preserve">Gráficos </w:t>
      </w:r>
      <w:proofErr w:type="gramStart"/>
      <w:r>
        <w:rPr>
          <w:b/>
        </w:rPr>
        <w:t>de</w:t>
      </w:r>
      <w:r w:rsidRPr="008516F3">
        <w:rPr>
          <w:b/>
        </w:rPr>
        <w:t xml:space="preserve"> i x</w:t>
      </w:r>
      <w:proofErr w:type="gramEnd"/>
      <w:r w:rsidRPr="008516F3">
        <w:rPr>
          <w:b/>
        </w:rPr>
        <w:t xml:space="preserve"> t</w:t>
      </w:r>
    </w:p>
    <w:p w:rsidR="00465DA4" w:rsidRPr="00576EBF" w:rsidRDefault="00465DA4" w:rsidP="00465DA4">
      <w:pPr>
        <w:jc w:val="both"/>
        <w:rPr>
          <w:b/>
        </w:rPr>
      </w:pPr>
      <w:r>
        <w:rPr>
          <w:noProof/>
          <w:lang w:eastAsia="pt-BR"/>
        </w:rPr>
        <w:drawing>
          <wp:inline distT="0" distB="0" distL="0" distR="0" wp14:anchorId="67C1AEA9" wp14:editId="0C568A59">
            <wp:extent cx="3194050" cy="1003300"/>
            <wp:effectExtent l="0" t="0" r="635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DA4" w:rsidRPr="006A49AE" w:rsidRDefault="00465DA4" w:rsidP="00465DA4">
      <w:pPr>
        <w:jc w:val="both"/>
        <w:rPr>
          <w:b/>
        </w:rPr>
      </w:pPr>
    </w:p>
    <w:p w:rsidR="00465DA4" w:rsidRDefault="00465DA4" w:rsidP="00465DA4">
      <w:pPr>
        <w:jc w:val="center"/>
      </w:pPr>
    </w:p>
    <w:p w:rsidR="00465DA4" w:rsidRDefault="00465DA4" w:rsidP="00465DA4">
      <w:pPr>
        <w:jc w:val="both"/>
        <w:rPr>
          <w:b/>
        </w:rPr>
      </w:pPr>
      <w:r w:rsidRPr="00C974C3">
        <w:rPr>
          <w:b/>
        </w:rPr>
        <w:t>Exercícios</w:t>
      </w:r>
    </w:p>
    <w:p w:rsidR="00465DA4" w:rsidRPr="00C974C3" w:rsidRDefault="00465DA4" w:rsidP="00465DA4">
      <w:pPr>
        <w:jc w:val="both"/>
        <w:rPr>
          <w:b/>
        </w:rPr>
      </w:pPr>
    </w:p>
    <w:p w:rsidR="00465DA4" w:rsidRPr="0044517D" w:rsidRDefault="00465DA4" w:rsidP="00465DA4">
      <w:pPr>
        <w:rPr>
          <w:b/>
        </w:rPr>
      </w:pPr>
      <w:r w:rsidRPr="0044517D">
        <w:rPr>
          <w:b/>
        </w:rPr>
        <w:t>LEITURA: Raios! Relâmpagos! Trovões</w:t>
      </w:r>
    </w:p>
    <w:p w:rsidR="00465DA4" w:rsidRPr="00370CA6" w:rsidRDefault="00465DA4" w:rsidP="00465DA4">
      <w:pPr>
        <w:ind w:firstLine="1080"/>
        <w:jc w:val="both"/>
      </w:pPr>
      <w:r w:rsidRPr="00370CA6">
        <w:t xml:space="preserve">As nuvens, em sua maioria, se carregam positivamente. Elétrons do solo sobem através das barras de um </w:t>
      </w:r>
      <w:proofErr w:type="spellStart"/>
      <w:r w:rsidRPr="00370CA6">
        <w:t>pára-raios</w:t>
      </w:r>
      <w:proofErr w:type="spellEnd"/>
      <w:r w:rsidRPr="00370CA6">
        <w:t xml:space="preserve">. Nas pontas desses instrumentos, há um acúmulo de elétrons. Entre as nuvens e o </w:t>
      </w:r>
      <w:proofErr w:type="spellStart"/>
      <w:r w:rsidRPr="00370CA6">
        <w:t>pára-raios</w:t>
      </w:r>
      <w:proofErr w:type="spellEnd"/>
      <w:r w:rsidRPr="00370CA6">
        <w:t xml:space="preserve"> surge um campo elétrico. Quanto mais a nuvem fica carregada e quanto mais se aproxima do </w:t>
      </w:r>
      <w:proofErr w:type="spellStart"/>
      <w:r w:rsidRPr="00370CA6">
        <w:t>pára-raios</w:t>
      </w:r>
      <w:proofErr w:type="spellEnd"/>
      <w:r w:rsidRPr="00370CA6">
        <w:t>, maior se torna o valor do campo elétrico.</w:t>
      </w:r>
    </w:p>
    <w:p w:rsidR="00465DA4" w:rsidRPr="00370CA6" w:rsidRDefault="00465DA4" w:rsidP="00465DA4">
      <w:pPr>
        <w:ind w:firstLine="1080"/>
        <w:jc w:val="both"/>
      </w:pPr>
      <w:r w:rsidRPr="00370CA6">
        <w:t xml:space="preserve">Na maioria das vezes, os elétrons que escapam do </w:t>
      </w:r>
      <w:proofErr w:type="spellStart"/>
      <w:r w:rsidRPr="00370CA6">
        <w:t>pára-raios</w:t>
      </w:r>
      <w:proofErr w:type="spellEnd"/>
      <w:r w:rsidRPr="00370CA6">
        <w:t xml:space="preserve"> acabam por neutralizar as cargas positivas das nuvens. Mas, quando não há fluxo suficiente de elétrons, o valor do campo elétrico fica tão alto que ocorrem descargas para a nuvem.</w:t>
      </w:r>
    </w:p>
    <w:p w:rsidR="00465DA4" w:rsidRPr="00370CA6" w:rsidRDefault="00465DA4" w:rsidP="00465DA4">
      <w:pPr>
        <w:ind w:firstLine="1080"/>
        <w:jc w:val="both"/>
      </w:pPr>
      <w:r w:rsidRPr="00370CA6">
        <w:t>Essas descargas são na verdade os raios.</w:t>
      </w:r>
    </w:p>
    <w:p w:rsidR="00465DA4" w:rsidRPr="00370CA6" w:rsidRDefault="00465DA4" w:rsidP="00465DA4">
      <w:pPr>
        <w:ind w:firstLine="1080"/>
        <w:jc w:val="both"/>
      </w:pPr>
      <w:r w:rsidRPr="00370CA6">
        <w:t>Se não temos esses aparelhos (</w:t>
      </w:r>
      <w:proofErr w:type="spellStart"/>
      <w:r w:rsidRPr="00370CA6">
        <w:t>pára-raios</w:t>
      </w:r>
      <w:proofErr w:type="spellEnd"/>
      <w:r w:rsidRPr="00370CA6">
        <w:t>) instalados em um prédio, essas descargas podem ocorrer através do próprio prédio, ou através de uma árvore próxima, o que pode provocar prejuízos de ordem financeira ou até problemas de saúde.</w:t>
      </w:r>
    </w:p>
    <w:p w:rsidR="00465DA4" w:rsidRPr="00370CA6" w:rsidRDefault="00465DA4" w:rsidP="00465DA4">
      <w:pPr>
        <w:ind w:firstLine="1080"/>
        <w:jc w:val="both"/>
      </w:pPr>
      <w:r w:rsidRPr="00370CA6">
        <w:t xml:space="preserve">Entre duas nuvens, podem ocorrer o mesmo tipo de fenômeno. O campo elétrico agora é criado entre uma nuvem carregada positivamente e outra carregada negativamente. O raio nada mais é que uma descarga elétrica entre as nuvens. Você quer saber porque o céu fica claro? Simples. Durante a descarga, esse raio acaba aquecendo o ar, o que produz luminosidade. </w:t>
      </w:r>
      <w:proofErr w:type="gramStart"/>
      <w:r w:rsidRPr="00370CA6">
        <w:t>À</w:t>
      </w:r>
      <w:proofErr w:type="gramEnd"/>
      <w:r w:rsidRPr="00370CA6">
        <w:t xml:space="preserve"> esse efeito luminoso damos o nome de relâmpago. O ruído causado pelo raio? Recebe o nome de trovão.</w:t>
      </w:r>
    </w:p>
    <w:p w:rsidR="00465DA4" w:rsidRPr="00370CA6" w:rsidRDefault="00465DA4" w:rsidP="00465DA4">
      <w:pPr>
        <w:ind w:firstLine="1080"/>
        <w:jc w:val="both"/>
      </w:pPr>
      <w:r w:rsidRPr="00370CA6">
        <w:t xml:space="preserve">O quê? Está chovendo agora, enquanto você está lendo este </w:t>
      </w:r>
      <w:r>
        <w:t>texto</w:t>
      </w:r>
      <w:r w:rsidRPr="00370CA6">
        <w:t xml:space="preserve">? Você está dentro de um automóvel? Por que esse medo? Os raios? Um condutor metálico, com o carro em que você se encontra, está em equilíbrio eletrostático, o que isola seu interior de qualquer tipo de descarga elétrica na parte de fora. Podemos afirmar, que no interior do carro, o campo elétrico é zero ou praticamente zero. </w:t>
      </w:r>
    </w:p>
    <w:p w:rsidR="00465DA4" w:rsidRDefault="00465DA4" w:rsidP="00465DA4">
      <w:pPr>
        <w:tabs>
          <w:tab w:val="left" w:pos="1760"/>
        </w:tabs>
      </w:pPr>
    </w:p>
    <w:p w:rsidR="00465DA4" w:rsidRPr="001A20F0" w:rsidRDefault="00465DA4" w:rsidP="00465DA4">
      <w:pPr>
        <w:rPr>
          <w:sz w:val="22"/>
          <w:szCs w:val="22"/>
        </w:rPr>
      </w:pPr>
    </w:p>
    <w:p w:rsidR="00465DA4" w:rsidRDefault="00465DA4" w:rsidP="00465DA4">
      <w:pPr>
        <w:jc w:val="both"/>
        <w:rPr>
          <w:b/>
        </w:rPr>
      </w:pPr>
      <w:r>
        <w:rPr>
          <w:b/>
        </w:rPr>
        <w:t xml:space="preserve">Exercícios </w:t>
      </w:r>
    </w:p>
    <w:p w:rsidR="00465DA4" w:rsidRPr="0044517D" w:rsidRDefault="00465DA4" w:rsidP="00465DA4">
      <w:pPr>
        <w:rPr>
          <w:b/>
        </w:rPr>
      </w:pPr>
      <w:r w:rsidRPr="00C92993">
        <w:t xml:space="preserve">1. </w:t>
      </w:r>
      <w:r>
        <w:t xml:space="preserve">Ao estudar sobre condutores em equilíbrio eletrostático e também a </w:t>
      </w:r>
      <w:r w:rsidRPr="0044517D">
        <w:rPr>
          <w:b/>
        </w:rPr>
        <w:t>LEITURA: Raios! Relâmpagos! Trovões</w:t>
      </w:r>
      <w:r>
        <w:rPr>
          <w:b/>
        </w:rPr>
        <w:t xml:space="preserve">. </w:t>
      </w:r>
    </w:p>
    <w:p w:rsidR="00465DA4" w:rsidRPr="00C92993" w:rsidRDefault="00465DA4" w:rsidP="00465DA4">
      <w:pPr>
        <w:autoSpaceDE w:val="0"/>
        <w:autoSpaceDN w:val="0"/>
        <w:adjustRightInd w:val="0"/>
        <w:ind w:right="18"/>
        <w:jc w:val="both"/>
      </w:pPr>
      <w:r>
        <w:t>Explique p</w:t>
      </w:r>
      <w:r w:rsidRPr="007B24BA">
        <w:t>orque o rádio de um carro não consegue pegar as estações satisfatoriamente sem a antena externa?</w:t>
      </w:r>
    </w:p>
    <w:p w:rsidR="00465DA4" w:rsidRPr="006570C4" w:rsidRDefault="00465DA4" w:rsidP="00465DA4">
      <w:pPr>
        <w:autoSpaceDE w:val="0"/>
        <w:autoSpaceDN w:val="0"/>
        <w:adjustRightInd w:val="0"/>
        <w:jc w:val="both"/>
        <w:rPr>
          <w:color w:val="231F20"/>
        </w:rPr>
      </w:pPr>
    </w:p>
    <w:p w:rsidR="00465DA4" w:rsidRDefault="00465DA4" w:rsidP="00465DA4">
      <w:pPr>
        <w:tabs>
          <w:tab w:val="left" w:pos="0"/>
        </w:tabs>
        <w:jc w:val="center"/>
      </w:pPr>
    </w:p>
    <w:p w:rsidR="00465DA4" w:rsidRDefault="00465DA4" w:rsidP="00465DA4">
      <w:pPr>
        <w:ind w:right="-522"/>
        <w:jc w:val="both"/>
      </w:pPr>
      <w:r>
        <w:t>2. A capacitância de um capacitor aumenta quando um dielétrico é inserido preenchendo todo o espaço entre suas armaduras. Tal fato ocorre por que:</w:t>
      </w:r>
    </w:p>
    <w:p w:rsidR="00465DA4" w:rsidRDefault="00465DA4" w:rsidP="00465DA4">
      <w:pPr>
        <w:jc w:val="both"/>
      </w:pPr>
      <w:r>
        <w:lastRenderedPageBreak/>
        <w:t>a) Cargas extras são armazenadas no dielétrico.</w:t>
      </w:r>
    </w:p>
    <w:p w:rsidR="00465DA4" w:rsidRDefault="00465DA4" w:rsidP="00465DA4">
      <w:pPr>
        <w:jc w:val="both"/>
      </w:pPr>
      <w:r>
        <w:t>b) Átomos do dielétrico absorvem elétrons da placa negativa para completar suas camadas eletrônicas externas.</w:t>
      </w:r>
    </w:p>
    <w:p w:rsidR="00465DA4" w:rsidRDefault="00465DA4" w:rsidP="00465DA4">
      <w:pPr>
        <w:jc w:val="both"/>
      </w:pPr>
      <w:proofErr w:type="gramStart"/>
      <w:r>
        <w:t>c) As</w:t>
      </w:r>
      <w:proofErr w:type="gramEnd"/>
      <w:r>
        <w:t xml:space="preserve"> cargas agora podem passar da placa positiva </w:t>
      </w:r>
      <w:proofErr w:type="spellStart"/>
      <w:r>
        <w:t>á</w:t>
      </w:r>
      <w:proofErr w:type="spellEnd"/>
      <w:r>
        <w:t xml:space="preserve"> negativa do capacitor.</w:t>
      </w:r>
    </w:p>
    <w:p w:rsidR="00465DA4" w:rsidRDefault="00465DA4" w:rsidP="00465DA4">
      <w:pPr>
        <w:jc w:val="both"/>
      </w:pPr>
      <w:r>
        <w:t xml:space="preserve">d) A polarização do dielétrico reduz a intensidade </w:t>
      </w:r>
      <w:r w:rsidRPr="006C2FAB">
        <w:rPr>
          <w:b/>
        </w:rPr>
        <w:t>do</w:t>
      </w:r>
      <w:r>
        <w:t xml:space="preserve"> campo elétrico no interior do capacitor.</w:t>
      </w:r>
    </w:p>
    <w:p w:rsidR="00465DA4" w:rsidRDefault="00465DA4" w:rsidP="00465DA4">
      <w:pPr>
        <w:jc w:val="both"/>
      </w:pPr>
      <w:r>
        <w:t>e) O dielétrico aumenta a intensidade do campo elétrico.</w:t>
      </w:r>
    </w:p>
    <w:p w:rsidR="00465DA4" w:rsidRDefault="00465DA4" w:rsidP="00465DA4">
      <w:pPr>
        <w:jc w:val="both"/>
        <w:rPr>
          <w:rFonts w:ascii="Arial Narrow" w:hAnsi="Arial Narrow"/>
          <w:sz w:val="22"/>
          <w:szCs w:val="22"/>
        </w:rPr>
      </w:pPr>
    </w:p>
    <w:p w:rsidR="00465DA4" w:rsidRDefault="00465DA4" w:rsidP="00465DA4">
      <w:pPr>
        <w:autoSpaceDE w:val="0"/>
        <w:autoSpaceDN w:val="0"/>
        <w:adjustRightInd w:val="0"/>
        <w:jc w:val="both"/>
      </w:pPr>
      <w:r>
        <w:t xml:space="preserve">3. </w:t>
      </w:r>
      <w:r w:rsidRPr="006570C4">
        <w:t>Uma tecla, no teclado de computador, como a ilustrada na figura acima, funciona como um capacitor de placas paralelas e retangulares. Ao se pressionar uma tecla, a capacitância do capacitor varia, e essa variação pode ser detectada eletronicamente. Com relação a esse sistema, julgue o seguinte item</w:t>
      </w:r>
      <w:r>
        <w:t xml:space="preserve"> </w:t>
      </w:r>
      <w:r w:rsidRPr="006C2FAB">
        <w:rPr>
          <w:b/>
        </w:rPr>
        <w:t xml:space="preserve">V </w:t>
      </w:r>
      <w:r>
        <w:t xml:space="preserve">ou </w:t>
      </w:r>
      <w:r w:rsidRPr="006C2FAB">
        <w:rPr>
          <w:b/>
        </w:rPr>
        <w:t>F</w:t>
      </w:r>
      <w:r>
        <w:rPr>
          <w:b/>
        </w:rPr>
        <w:t xml:space="preserve"> </w:t>
      </w:r>
      <w:r w:rsidRPr="006C2FAB">
        <w:t>(</w:t>
      </w:r>
      <w:r>
        <w:t>verdadeiro ou falso</w:t>
      </w:r>
      <w:r w:rsidRPr="006C2FAB">
        <w:t>).</w:t>
      </w:r>
    </w:p>
    <w:p w:rsidR="00465DA4" w:rsidRPr="006570C4" w:rsidRDefault="00465DA4" w:rsidP="00465DA4">
      <w:pPr>
        <w:autoSpaceDE w:val="0"/>
        <w:autoSpaceDN w:val="0"/>
        <w:adjustRightInd w:val="0"/>
        <w:jc w:val="center"/>
      </w:pPr>
      <w:r w:rsidRPr="006570C4">
        <w:rPr>
          <w:noProof/>
          <w:lang w:eastAsia="pt-BR"/>
        </w:rPr>
        <w:drawing>
          <wp:inline distT="0" distB="0" distL="0" distR="0" wp14:anchorId="6F0642F5" wp14:editId="5E43ADE8">
            <wp:extent cx="2241550" cy="1371600"/>
            <wp:effectExtent l="0" t="0" r="6350" b="0"/>
            <wp:docPr id="7174" name="Imagem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DA4" w:rsidRPr="006570C4" w:rsidRDefault="00465DA4" w:rsidP="00465DA4">
      <w:pPr>
        <w:autoSpaceDE w:val="0"/>
        <w:autoSpaceDN w:val="0"/>
        <w:adjustRightInd w:val="0"/>
        <w:jc w:val="both"/>
      </w:pPr>
      <w:proofErr w:type="gramStart"/>
      <w:r>
        <w:t>( )</w:t>
      </w:r>
      <w:proofErr w:type="gramEnd"/>
      <w:r w:rsidRPr="006570C4">
        <w:t xml:space="preserve"> A capacitância do capacitor associado a uma tecla, na situação apresentada, diminui quando a tecla é pressionada.</w:t>
      </w:r>
    </w:p>
    <w:p w:rsidR="00465DA4" w:rsidRPr="00E04D4A" w:rsidRDefault="00465DA4" w:rsidP="00465DA4">
      <w:pPr>
        <w:jc w:val="both"/>
      </w:pPr>
    </w:p>
    <w:p w:rsidR="008D2C56" w:rsidRPr="008A2273" w:rsidRDefault="008D2C56" w:rsidP="00D2550E">
      <w:pPr>
        <w:jc w:val="center"/>
        <w:rPr>
          <w:rFonts w:ascii="Comic Sans MS" w:eastAsia="Arial Unicode MS" w:hAnsi="Comic Sans MS" w:cs="Arial Unicode MS"/>
          <w:b/>
          <w:sz w:val="36"/>
          <w:szCs w:val="36"/>
        </w:rPr>
      </w:pPr>
      <w:bookmarkStart w:id="0" w:name="_GoBack"/>
      <w:bookmarkEnd w:id="0"/>
    </w:p>
    <w:sectPr w:rsidR="008D2C56" w:rsidRPr="008A2273" w:rsidSect="00845D95">
      <w:pgSz w:w="11906" w:h="16838"/>
      <w:pgMar w:top="142" w:right="424" w:bottom="142" w:left="426" w:header="964" w:footer="57" w:gutter="0"/>
      <w:cols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763934"/>
    <w:multiLevelType w:val="multilevel"/>
    <w:tmpl w:val="D848CAD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pStyle w:val="Subttulo1"/>
      <w:lvlText w:val="%1.%2"/>
      <w:lvlJc w:val="left"/>
      <w:pPr>
        <w:ind w:left="674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BA248A2"/>
    <w:multiLevelType w:val="hybridMultilevel"/>
    <w:tmpl w:val="908A8BE6"/>
    <w:lvl w:ilvl="0" w:tplc="0A1E8BEE">
      <w:start w:val="1"/>
      <w:numFmt w:val="lowerLetter"/>
      <w:lvlText w:val="%1)"/>
      <w:lvlJc w:val="left"/>
      <w:pPr>
        <w:ind w:left="2625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85" w:hanging="360"/>
      </w:pPr>
    </w:lvl>
    <w:lvl w:ilvl="2" w:tplc="0416001B" w:tentative="1">
      <w:start w:val="1"/>
      <w:numFmt w:val="lowerRoman"/>
      <w:lvlText w:val="%3."/>
      <w:lvlJc w:val="right"/>
      <w:pPr>
        <w:ind w:left="4005" w:hanging="180"/>
      </w:pPr>
    </w:lvl>
    <w:lvl w:ilvl="3" w:tplc="0416000F" w:tentative="1">
      <w:start w:val="1"/>
      <w:numFmt w:val="decimal"/>
      <w:lvlText w:val="%4."/>
      <w:lvlJc w:val="left"/>
      <w:pPr>
        <w:ind w:left="4725" w:hanging="360"/>
      </w:pPr>
    </w:lvl>
    <w:lvl w:ilvl="4" w:tplc="04160019" w:tentative="1">
      <w:start w:val="1"/>
      <w:numFmt w:val="lowerLetter"/>
      <w:lvlText w:val="%5."/>
      <w:lvlJc w:val="left"/>
      <w:pPr>
        <w:ind w:left="5445" w:hanging="360"/>
      </w:pPr>
    </w:lvl>
    <w:lvl w:ilvl="5" w:tplc="0416001B" w:tentative="1">
      <w:start w:val="1"/>
      <w:numFmt w:val="lowerRoman"/>
      <w:lvlText w:val="%6."/>
      <w:lvlJc w:val="right"/>
      <w:pPr>
        <w:ind w:left="6165" w:hanging="180"/>
      </w:pPr>
    </w:lvl>
    <w:lvl w:ilvl="6" w:tplc="0416000F" w:tentative="1">
      <w:start w:val="1"/>
      <w:numFmt w:val="decimal"/>
      <w:lvlText w:val="%7."/>
      <w:lvlJc w:val="left"/>
      <w:pPr>
        <w:ind w:left="6885" w:hanging="360"/>
      </w:pPr>
    </w:lvl>
    <w:lvl w:ilvl="7" w:tplc="04160019" w:tentative="1">
      <w:start w:val="1"/>
      <w:numFmt w:val="lowerLetter"/>
      <w:lvlText w:val="%8."/>
      <w:lvlJc w:val="left"/>
      <w:pPr>
        <w:ind w:left="7605" w:hanging="360"/>
      </w:pPr>
    </w:lvl>
    <w:lvl w:ilvl="8" w:tplc="0416001B" w:tentative="1">
      <w:start w:val="1"/>
      <w:numFmt w:val="lowerRoman"/>
      <w:lvlText w:val="%9."/>
      <w:lvlJc w:val="right"/>
      <w:pPr>
        <w:ind w:left="8325" w:hanging="180"/>
      </w:pPr>
    </w:lvl>
  </w:abstractNum>
  <w:abstractNum w:abstractNumId="2" w15:restartNumberingAfterBreak="0">
    <w:nsid w:val="4E042A74"/>
    <w:multiLevelType w:val="hybridMultilevel"/>
    <w:tmpl w:val="D6EA4B1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0C119B"/>
    <w:multiLevelType w:val="hybridMultilevel"/>
    <w:tmpl w:val="DCC03018"/>
    <w:lvl w:ilvl="0" w:tplc="5F72361E">
      <w:start w:val="1"/>
      <w:numFmt w:val="decimal"/>
      <w:pStyle w:val="PargrafodaLista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946C5B"/>
    <w:multiLevelType w:val="hybridMultilevel"/>
    <w:tmpl w:val="C0340034"/>
    <w:lvl w:ilvl="0" w:tplc="0416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60C5498">
      <w:start w:val="22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8C03D57"/>
    <w:multiLevelType w:val="hybridMultilevel"/>
    <w:tmpl w:val="CA70D306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B8B5442"/>
    <w:multiLevelType w:val="hybridMultilevel"/>
    <w:tmpl w:val="838E72F8"/>
    <w:lvl w:ilvl="0" w:tplc="04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D95"/>
    <w:rsid w:val="00036B1A"/>
    <w:rsid w:val="00044F94"/>
    <w:rsid w:val="0006511F"/>
    <w:rsid w:val="000D36A3"/>
    <w:rsid w:val="00113956"/>
    <w:rsid w:val="00127631"/>
    <w:rsid w:val="001770DB"/>
    <w:rsid w:val="00182622"/>
    <w:rsid w:val="00185C80"/>
    <w:rsid w:val="001D6DDE"/>
    <w:rsid w:val="001E4F12"/>
    <w:rsid w:val="00210DCB"/>
    <w:rsid w:val="002253E6"/>
    <w:rsid w:val="00236D2C"/>
    <w:rsid w:val="0024511B"/>
    <w:rsid w:val="00257FA7"/>
    <w:rsid w:val="00261C00"/>
    <w:rsid w:val="002840C0"/>
    <w:rsid w:val="002F47FF"/>
    <w:rsid w:val="00314730"/>
    <w:rsid w:val="00320071"/>
    <w:rsid w:val="00320F91"/>
    <w:rsid w:val="003304F5"/>
    <w:rsid w:val="003410A4"/>
    <w:rsid w:val="00347724"/>
    <w:rsid w:val="00351BF6"/>
    <w:rsid w:val="00363899"/>
    <w:rsid w:val="0037117D"/>
    <w:rsid w:val="003829C3"/>
    <w:rsid w:val="003D256E"/>
    <w:rsid w:val="004135D2"/>
    <w:rsid w:val="00465DA4"/>
    <w:rsid w:val="00476EC9"/>
    <w:rsid w:val="00492DAD"/>
    <w:rsid w:val="0050156A"/>
    <w:rsid w:val="00525FC2"/>
    <w:rsid w:val="00544959"/>
    <w:rsid w:val="00544E03"/>
    <w:rsid w:val="00572E95"/>
    <w:rsid w:val="005806CF"/>
    <w:rsid w:val="005825C5"/>
    <w:rsid w:val="005854C5"/>
    <w:rsid w:val="005A1E70"/>
    <w:rsid w:val="005B541C"/>
    <w:rsid w:val="00604706"/>
    <w:rsid w:val="00612A77"/>
    <w:rsid w:val="00616913"/>
    <w:rsid w:val="00617AE9"/>
    <w:rsid w:val="006409B2"/>
    <w:rsid w:val="006468E5"/>
    <w:rsid w:val="006958F4"/>
    <w:rsid w:val="006B21D9"/>
    <w:rsid w:val="00771FC4"/>
    <w:rsid w:val="0079388A"/>
    <w:rsid w:val="00793975"/>
    <w:rsid w:val="007C06DE"/>
    <w:rsid w:val="00812BC9"/>
    <w:rsid w:val="00832E55"/>
    <w:rsid w:val="00845D95"/>
    <w:rsid w:val="00863743"/>
    <w:rsid w:val="00891827"/>
    <w:rsid w:val="008A2273"/>
    <w:rsid w:val="008B67AF"/>
    <w:rsid w:val="008B74B7"/>
    <w:rsid w:val="008D2C56"/>
    <w:rsid w:val="008E596F"/>
    <w:rsid w:val="008E7761"/>
    <w:rsid w:val="008F237B"/>
    <w:rsid w:val="009274F0"/>
    <w:rsid w:val="00933F78"/>
    <w:rsid w:val="00943E7B"/>
    <w:rsid w:val="009511FA"/>
    <w:rsid w:val="009549BB"/>
    <w:rsid w:val="00972C82"/>
    <w:rsid w:val="009E3679"/>
    <w:rsid w:val="00A13E68"/>
    <w:rsid w:val="00A42930"/>
    <w:rsid w:val="00A43D1F"/>
    <w:rsid w:val="00A4507D"/>
    <w:rsid w:val="00A9544A"/>
    <w:rsid w:val="00AA048C"/>
    <w:rsid w:val="00AB4C1A"/>
    <w:rsid w:val="00AC33BD"/>
    <w:rsid w:val="00AE6AAD"/>
    <w:rsid w:val="00B078AC"/>
    <w:rsid w:val="00B2324A"/>
    <w:rsid w:val="00BE7607"/>
    <w:rsid w:val="00BE7D06"/>
    <w:rsid w:val="00BF3FB4"/>
    <w:rsid w:val="00C8589B"/>
    <w:rsid w:val="00C950F0"/>
    <w:rsid w:val="00CA3AA0"/>
    <w:rsid w:val="00CB6A87"/>
    <w:rsid w:val="00CC092C"/>
    <w:rsid w:val="00CF6F7B"/>
    <w:rsid w:val="00D13EA7"/>
    <w:rsid w:val="00D2550E"/>
    <w:rsid w:val="00D34B5F"/>
    <w:rsid w:val="00D64F0C"/>
    <w:rsid w:val="00D86646"/>
    <w:rsid w:val="00DC347E"/>
    <w:rsid w:val="00E12657"/>
    <w:rsid w:val="00E2413A"/>
    <w:rsid w:val="00E51FCD"/>
    <w:rsid w:val="00E75750"/>
    <w:rsid w:val="00ED25C8"/>
    <w:rsid w:val="00EF5C0F"/>
    <w:rsid w:val="00F152F8"/>
    <w:rsid w:val="00F35494"/>
    <w:rsid w:val="00F37014"/>
    <w:rsid w:val="00F52B92"/>
    <w:rsid w:val="00F65001"/>
    <w:rsid w:val="00F77ED6"/>
    <w:rsid w:val="00F8650B"/>
    <w:rsid w:val="00F927D7"/>
    <w:rsid w:val="00F964DE"/>
    <w:rsid w:val="00FA76AC"/>
    <w:rsid w:val="00FB6683"/>
    <w:rsid w:val="00FD3352"/>
    <w:rsid w:val="3ED68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291D01DE-C3C3-4C51-8830-5039C35B1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5D9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044F94"/>
    <w:pPr>
      <w:keepNext/>
      <w:keepLines/>
      <w:shd w:val="clear" w:color="auto" w:fill="FFFFFF"/>
      <w:suppressAutoHyphens w:val="0"/>
      <w:spacing w:before="150" w:line="276" w:lineRule="auto"/>
      <w:ind w:right="150"/>
      <w:jc w:val="center"/>
      <w:outlineLvl w:val="0"/>
    </w:pPr>
    <w:rPr>
      <w:rFonts w:asciiTheme="minorHAnsi" w:eastAsiaTheme="majorEastAsia" w:hAnsiTheme="minorHAnsi" w:cstheme="minorHAnsi"/>
      <w:b/>
      <w:bCs/>
      <w:sz w:val="36"/>
      <w:szCs w:val="36"/>
      <w:u w:val="single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4772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B21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44F94"/>
    <w:rPr>
      <w:rFonts w:eastAsiaTheme="majorEastAsia" w:cstheme="minorHAnsi"/>
      <w:b/>
      <w:bCs/>
      <w:sz w:val="36"/>
      <w:szCs w:val="36"/>
      <w:u w:val="single"/>
      <w:shd w:val="clear" w:color="auto" w:fill="FFFFFF"/>
    </w:rPr>
  </w:style>
  <w:style w:type="paragraph" w:styleId="PargrafodaLista">
    <w:name w:val="List Paragraph"/>
    <w:aliases w:val="TÍTULO 1"/>
    <w:basedOn w:val="Normal"/>
    <w:autoRedefine/>
    <w:uiPriority w:val="34"/>
    <w:qFormat/>
    <w:rsid w:val="00812BC9"/>
    <w:pPr>
      <w:numPr>
        <w:numId w:val="3"/>
      </w:numPr>
      <w:suppressAutoHyphens w:val="0"/>
      <w:spacing w:before="10" w:after="10" w:line="360" w:lineRule="auto"/>
      <w:contextualSpacing/>
    </w:pPr>
    <w:rPr>
      <w:rFonts w:ascii="Arial" w:eastAsiaTheme="minorHAnsi" w:hAnsi="Arial" w:cstheme="minorBidi"/>
      <w:b/>
      <w:sz w:val="36"/>
      <w:szCs w:val="36"/>
      <w:lang w:eastAsia="en-US"/>
    </w:rPr>
  </w:style>
  <w:style w:type="paragraph" w:styleId="Subttulo">
    <w:name w:val="Subtitle"/>
    <w:basedOn w:val="Normal"/>
    <w:next w:val="Normal"/>
    <w:link w:val="SubttuloChar"/>
    <w:autoRedefine/>
    <w:uiPriority w:val="11"/>
    <w:qFormat/>
    <w:rsid w:val="00F77ED6"/>
    <w:pPr>
      <w:numPr>
        <w:ilvl w:val="1"/>
      </w:numPr>
      <w:suppressAutoHyphens w:val="0"/>
      <w:spacing w:after="200" w:line="276" w:lineRule="auto"/>
    </w:pPr>
    <w:rPr>
      <w:rFonts w:ascii="Arial" w:eastAsiaTheme="majorEastAsia" w:hAnsi="Arial" w:cstheme="majorBidi"/>
      <w:i/>
      <w:iCs/>
      <w:color w:val="000000" w:themeColor="text1"/>
      <w:spacing w:val="15"/>
      <w:lang w:eastAsia="en-US"/>
    </w:rPr>
  </w:style>
  <w:style w:type="character" w:customStyle="1" w:styleId="SubttuloChar">
    <w:name w:val="Subtítulo Char"/>
    <w:basedOn w:val="Fontepargpadro"/>
    <w:link w:val="Subttulo"/>
    <w:uiPriority w:val="11"/>
    <w:rsid w:val="00F77ED6"/>
    <w:rPr>
      <w:rFonts w:ascii="Arial" w:eastAsiaTheme="majorEastAsia" w:hAnsi="Arial" w:cstheme="majorBidi"/>
      <w:i/>
      <w:iCs/>
      <w:color w:val="000000" w:themeColor="text1"/>
      <w:spacing w:val="15"/>
      <w:sz w:val="24"/>
      <w:szCs w:val="24"/>
    </w:rPr>
  </w:style>
  <w:style w:type="paragraph" w:customStyle="1" w:styleId="Subttulo1">
    <w:name w:val="Subtítulo 1"/>
    <w:basedOn w:val="PargrafodaLista"/>
    <w:autoRedefine/>
    <w:qFormat/>
    <w:rsid w:val="00F77ED6"/>
    <w:pPr>
      <w:numPr>
        <w:ilvl w:val="1"/>
        <w:numId w:val="2"/>
      </w:numPr>
      <w:autoSpaceDE w:val="0"/>
      <w:autoSpaceDN w:val="0"/>
      <w:adjustRightInd w:val="0"/>
      <w:spacing w:after="0"/>
      <w:jc w:val="both"/>
    </w:pPr>
    <w:rPr>
      <w:rFonts w:cs="Arial"/>
      <w:b w:val="0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45D95"/>
    <w:pPr>
      <w:tabs>
        <w:tab w:val="center" w:pos="4252"/>
        <w:tab w:val="right" w:pos="8504"/>
      </w:tabs>
      <w:suppressAutoHyphens w:val="0"/>
    </w:pPr>
    <w:rPr>
      <w:rFonts w:ascii="Calibri" w:hAnsi="Calibr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45D95"/>
    <w:rPr>
      <w:rFonts w:ascii="Calibri" w:eastAsia="Times New Roman" w:hAnsi="Calibri" w:cs="Times New Roman"/>
    </w:rPr>
  </w:style>
  <w:style w:type="character" w:customStyle="1" w:styleId="mo">
    <w:name w:val="mo"/>
    <w:basedOn w:val="Fontepargpadro"/>
    <w:rsid w:val="003D256E"/>
  </w:style>
  <w:style w:type="character" w:customStyle="1" w:styleId="mn">
    <w:name w:val="mn"/>
    <w:basedOn w:val="Fontepargpadro"/>
    <w:rsid w:val="003D256E"/>
  </w:style>
  <w:style w:type="character" w:customStyle="1" w:styleId="autorname">
    <w:name w:val="autor_name"/>
    <w:basedOn w:val="Fontepargpadro"/>
    <w:rsid w:val="003D256E"/>
  </w:style>
  <w:style w:type="character" w:styleId="TextodoEspaoReservado">
    <w:name w:val="Placeholder Text"/>
    <w:basedOn w:val="Fontepargpadro"/>
    <w:uiPriority w:val="99"/>
    <w:semiHidden/>
    <w:rsid w:val="00127631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2763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763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477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347724"/>
    <w:pPr>
      <w:suppressAutoHyphens w:val="0"/>
      <w:spacing w:before="100" w:beforeAutospacing="1" w:after="100" w:afterAutospacing="1"/>
    </w:pPr>
    <w:rPr>
      <w:lang w:eastAsia="pt-BR"/>
    </w:rPr>
  </w:style>
  <w:style w:type="character" w:styleId="Forte">
    <w:name w:val="Strong"/>
    <w:basedOn w:val="Fontepargpadro"/>
    <w:uiPriority w:val="22"/>
    <w:qFormat/>
    <w:rsid w:val="00347724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6B21D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e24kjd">
    <w:name w:val="e24kjd"/>
    <w:basedOn w:val="Fontepargpadro"/>
    <w:rsid w:val="005806CF"/>
  </w:style>
  <w:style w:type="character" w:styleId="Hyperlink">
    <w:name w:val="Hyperlink"/>
    <w:basedOn w:val="Fontepargpadro"/>
    <w:uiPriority w:val="99"/>
    <w:semiHidden/>
    <w:unhideWhenUsed/>
    <w:rsid w:val="00314730"/>
    <w:rPr>
      <w:color w:val="0000FF"/>
      <w:u w:val="single"/>
    </w:rPr>
  </w:style>
  <w:style w:type="table" w:styleId="TabelaSimples4">
    <w:name w:val="Plain Table 4"/>
    <w:basedOn w:val="Tabelanormal"/>
    <w:uiPriority w:val="44"/>
    <w:rsid w:val="005825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2-nfase4">
    <w:name w:val="Grid Table 2 Accent 4"/>
    <w:basedOn w:val="Tabelanormal"/>
    <w:uiPriority w:val="47"/>
    <w:rsid w:val="005825C5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5825C5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deGrade4-nfase5">
    <w:name w:val="Grid Table 4 Accent 5"/>
    <w:basedOn w:val="Tabelanormal"/>
    <w:uiPriority w:val="49"/>
    <w:rsid w:val="005825C5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deGrade4-nfase1">
    <w:name w:val="Grid Table 4 Accent 1"/>
    <w:basedOn w:val="Tabelanormal"/>
    <w:uiPriority w:val="49"/>
    <w:rsid w:val="008D2C5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SemEspaamento">
    <w:name w:val="No Spacing"/>
    <w:uiPriority w:val="1"/>
    <w:qFormat/>
    <w:rsid w:val="00F35494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semiHidden/>
    <w:rsid w:val="005A1E70"/>
    <w:pPr>
      <w:tabs>
        <w:tab w:val="left" w:pos="3516"/>
      </w:tabs>
      <w:suppressAutoHyphens w:val="0"/>
    </w:pPr>
    <w:rPr>
      <w:b/>
      <w:bCs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5A1E70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0885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95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4131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4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 Clássico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0ADA6-E4F7-4A7E-A5C5-C075A7902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</Pages>
  <Words>1229</Words>
  <Characters>6640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Lucas</cp:lastModifiedBy>
  <cp:revision>23</cp:revision>
  <dcterms:created xsi:type="dcterms:W3CDTF">2020-04-24T13:59:00Z</dcterms:created>
  <dcterms:modified xsi:type="dcterms:W3CDTF">2020-05-15T16:06:00Z</dcterms:modified>
</cp:coreProperties>
</file>